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3A55AA">
      <w:pPr>
        <w:spacing w:after="0" w:line="240" w:lineRule="auto"/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acerca </w:t>
      </w:r>
      <w:r w:rsidR="002E3B48">
        <w:rPr>
          <w:rFonts w:ascii="Arial" w:hAnsi="Arial" w:cs="Arial"/>
          <w:b/>
          <w:bCs/>
          <w:sz w:val="24"/>
          <w:szCs w:val="24"/>
        </w:rPr>
        <w:t>dos processos licitatórios realizados para a 33ª edição do Natal Luz de Gramado.</w:t>
      </w:r>
    </w:p>
    <w:p w:rsidR="00F91D32" w:rsidRDefault="00F91D32" w:rsidP="00467622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467622" w:rsidRPr="004B7B2B" w:rsidRDefault="00467622" w:rsidP="00467622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CF1CAD" w:rsidRDefault="002E3B48" w:rsidP="004676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este através </w:t>
      </w:r>
      <w:r w:rsidR="004676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Autarquia </w:t>
      </w:r>
      <w:r w:rsidR="00FC5B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Municipal de Turismo - </w:t>
      </w:r>
      <w:proofErr w:type="spellStart"/>
      <w:r w:rsidR="00467622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Gramadotur</w:t>
      </w:r>
      <w:proofErr w:type="spellEnd"/>
      <w:r w:rsidR="00467622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E3B48" w:rsidRPr="00F128A9" w:rsidRDefault="002E3B48" w:rsidP="00467622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56C3" w:rsidRPr="008951AD" w:rsidRDefault="002E3B48" w:rsidP="00467622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 detalhadamente quais foram os processos licitat</w:t>
      </w:r>
      <w:r w:rsidR="00FC5BA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órios realizados pela Autarquia, referentes à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33ª edição do Natal Luz de Gramado.</w:t>
      </w:r>
    </w:p>
    <w:p w:rsidR="00E456C3" w:rsidRDefault="00E456C3" w:rsidP="00467622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E3B48" w:rsidRPr="00467622" w:rsidRDefault="00467622" w:rsidP="00467622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E3B48" w:rsidRPr="00467622">
        <w:rPr>
          <w:rStyle w:val="apple-converted-space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Em tempo, solicita-se o envio das cópias dos referidos processos licitatórios. </w:t>
      </w:r>
    </w:p>
    <w:p w:rsidR="002E3B48" w:rsidRDefault="00335D1E" w:rsidP="00467622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335D1E" w:rsidRDefault="002E3B48" w:rsidP="00467622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335D1E"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ação, diante da </w:t>
      </w:r>
      <w:r w:rsidR="007F056E">
        <w:rPr>
          <w:rFonts w:ascii="Arial" w:hAnsi="Arial" w:cs="Arial"/>
          <w:color w:val="000000"/>
          <w:sz w:val="24"/>
          <w:szCs w:val="24"/>
          <w:shd w:val="clear" w:color="auto" w:fill="FFFFFF"/>
        </w:rPr>
        <w:t>prerrogativa de fiscalizado</w:t>
      </w:r>
      <w:r w:rsidR="00270585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7F05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335D1E"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também, para dar maior transp</w:t>
      </w:r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7F05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procedimentos realizados pelo Poder Público.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F6648" w:rsidRDefault="00CF6648" w:rsidP="00467622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467622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"Art. 4º - São infrações político-administrativas dos Prefeitos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Municipais sujeitas ao julgamento pela Câmara dos Vereadores e sancionadas com a cassação.</w:t>
      </w:r>
      <w:proofErr w:type="gramEnd"/>
    </w:p>
    <w:p w:rsidR="00335D1E" w:rsidRPr="008510FC" w:rsidRDefault="00335D1E" w:rsidP="00467622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467622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46762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607F85">
        <w:rPr>
          <w:rFonts w:ascii="Arial" w:eastAsia="Times New Roman" w:hAnsi="Arial" w:cs="Arial"/>
          <w:sz w:val="24"/>
          <w:szCs w:val="24"/>
          <w:lang w:eastAsia="pt-BR"/>
        </w:rPr>
        <w:t>, 24</w:t>
      </w:r>
      <w:bookmarkStart w:id="0" w:name="_GoBack"/>
      <w:bookmarkEnd w:id="0"/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F056E">
        <w:rPr>
          <w:rFonts w:ascii="Arial" w:eastAsia="Times New Roman" w:hAnsi="Arial" w:cs="Arial"/>
          <w:sz w:val="24"/>
          <w:szCs w:val="24"/>
          <w:lang w:eastAsia="pt-BR"/>
        </w:rPr>
        <w:t>Outubr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07BB" w:rsidRDefault="008E07BB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614CB" w:rsidRDefault="001614CB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46762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72"/>
        <w:gridCol w:w="2937"/>
        <w:gridCol w:w="172"/>
        <w:gridCol w:w="2675"/>
      </w:tblGrid>
      <w:tr w:rsidR="00335D1E" w:rsidRPr="00115DA5" w:rsidTr="007F056E">
        <w:trPr>
          <w:trHeight w:val="1331"/>
          <w:tblCellSpacing w:w="0" w:type="dxa"/>
          <w:jc w:val="center"/>
        </w:trPr>
        <w:tc>
          <w:tcPr>
            <w:tcW w:w="2670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AAA21D2" wp14:editId="6BE07DBB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44664C" wp14:editId="411532B9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335D1E" w:rsidRPr="009A0EB6" w:rsidRDefault="00335D1E" w:rsidP="0046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="007F056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7F056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Vera Simão</w:t>
            </w:r>
          </w:p>
          <w:p w:rsidR="00335D1E" w:rsidRPr="009A0EB6" w:rsidRDefault="00335D1E" w:rsidP="00467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</w:t>
            </w:r>
            <w:r w:rsidR="007F056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Progressista</w:t>
            </w:r>
          </w:p>
        </w:tc>
        <w:tc>
          <w:tcPr>
            <w:tcW w:w="180" w:type="dxa"/>
            <w:hideMark/>
          </w:tcPr>
          <w:p w:rsidR="00335D1E" w:rsidRPr="009A0EB6" w:rsidRDefault="00335D1E" w:rsidP="0046762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83ABDB4" wp14:editId="008CA046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4" w:type="dxa"/>
            <w:hideMark/>
          </w:tcPr>
          <w:p w:rsidR="00335D1E" w:rsidRPr="009A0EB6" w:rsidRDefault="00335D1E" w:rsidP="0046762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1F329F0" wp14:editId="389C8CD1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35D1E" w:rsidRPr="00D26E11" w:rsidRDefault="00335D1E" w:rsidP="008951AD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18" w:rsidRDefault="001B6918" w:rsidP="00E87D4A">
      <w:pPr>
        <w:spacing w:after="0" w:line="240" w:lineRule="auto"/>
      </w:pPr>
      <w:r>
        <w:separator/>
      </w:r>
    </w:p>
  </w:endnote>
  <w:endnote w:type="continuationSeparator" w:id="0">
    <w:p w:rsidR="001B6918" w:rsidRDefault="001B69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18" w:rsidRDefault="001B6918" w:rsidP="00E87D4A">
      <w:pPr>
        <w:spacing w:after="0" w:line="240" w:lineRule="auto"/>
      </w:pPr>
      <w:r>
        <w:separator/>
      </w:r>
    </w:p>
  </w:footnote>
  <w:footnote w:type="continuationSeparator" w:id="0">
    <w:p w:rsidR="001B6918" w:rsidRDefault="001B69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57133"/>
    <w:rsid w:val="000C23EA"/>
    <w:rsid w:val="000E3DF2"/>
    <w:rsid w:val="00111251"/>
    <w:rsid w:val="001614CB"/>
    <w:rsid w:val="001B6918"/>
    <w:rsid w:val="001D0F02"/>
    <w:rsid w:val="001F68C3"/>
    <w:rsid w:val="00241611"/>
    <w:rsid w:val="002477BE"/>
    <w:rsid w:val="002542B2"/>
    <w:rsid w:val="00270585"/>
    <w:rsid w:val="0027112F"/>
    <w:rsid w:val="00271E66"/>
    <w:rsid w:val="00292062"/>
    <w:rsid w:val="0029240A"/>
    <w:rsid w:val="002B4774"/>
    <w:rsid w:val="002B74FC"/>
    <w:rsid w:val="002E2A53"/>
    <w:rsid w:val="002E3B48"/>
    <w:rsid w:val="00335D1E"/>
    <w:rsid w:val="00355CEB"/>
    <w:rsid w:val="0038192A"/>
    <w:rsid w:val="0038676F"/>
    <w:rsid w:val="00391628"/>
    <w:rsid w:val="003A3DC9"/>
    <w:rsid w:val="003A55AA"/>
    <w:rsid w:val="003D388F"/>
    <w:rsid w:val="003F6A09"/>
    <w:rsid w:val="00404B19"/>
    <w:rsid w:val="00455D41"/>
    <w:rsid w:val="00467622"/>
    <w:rsid w:val="004757A2"/>
    <w:rsid w:val="00475F6D"/>
    <w:rsid w:val="004B7B2B"/>
    <w:rsid w:val="004E4C5E"/>
    <w:rsid w:val="004F5FF9"/>
    <w:rsid w:val="00575437"/>
    <w:rsid w:val="005A578F"/>
    <w:rsid w:val="005E7A5B"/>
    <w:rsid w:val="00607F85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056E"/>
    <w:rsid w:val="007F6588"/>
    <w:rsid w:val="00812841"/>
    <w:rsid w:val="00826701"/>
    <w:rsid w:val="00862705"/>
    <w:rsid w:val="00863860"/>
    <w:rsid w:val="008951AD"/>
    <w:rsid w:val="008E07BB"/>
    <w:rsid w:val="008E3453"/>
    <w:rsid w:val="008E3D29"/>
    <w:rsid w:val="008F0853"/>
    <w:rsid w:val="00921A7E"/>
    <w:rsid w:val="009A03D0"/>
    <w:rsid w:val="009B64FD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067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2120"/>
    <w:rsid w:val="00DE73CE"/>
    <w:rsid w:val="00E105A5"/>
    <w:rsid w:val="00E456C3"/>
    <w:rsid w:val="00E55068"/>
    <w:rsid w:val="00E87D4A"/>
    <w:rsid w:val="00E91E16"/>
    <w:rsid w:val="00F128A9"/>
    <w:rsid w:val="00F24629"/>
    <w:rsid w:val="00F450CC"/>
    <w:rsid w:val="00F76BCA"/>
    <w:rsid w:val="00F91D32"/>
    <w:rsid w:val="00FC5BAF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23</cp:revision>
  <cp:lastPrinted>2018-10-24T12:20:00Z</cp:lastPrinted>
  <dcterms:created xsi:type="dcterms:W3CDTF">2018-04-19T17:13:00Z</dcterms:created>
  <dcterms:modified xsi:type="dcterms:W3CDTF">2018-10-24T12:22:00Z</dcterms:modified>
</cp:coreProperties>
</file>