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3B1C42" w:rsidRDefault="003B1C42" w:rsidP="00352BBA">
      <w:pPr>
        <w:ind w:left="5670"/>
        <w:jc w:val="both"/>
        <w:rPr>
          <w:rFonts w:ascii="Arial" w:hAnsi="Arial" w:cs="Arial"/>
          <w:sz w:val="24"/>
          <w:szCs w:val="24"/>
        </w:rPr>
      </w:pPr>
      <w:r w:rsidRPr="003B1C42">
        <w:rPr>
          <w:rFonts w:ascii="Arial" w:hAnsi="Arial" w:cs="Arial"/>
          <w:b/>
          <w:sz w:val="24"/>
          <w:szCs w:val="24"/>
        </w:rPr>
        <w:t xml:space="preserve">Solicita </w:t>
      </w:r>
      <w:r>
        <w:rPr>
          <w:rFonts w:ascii="Arial" w:hAnsi="Arial" w:cs="Arial"/>
          <w:b/>
          <w:sz w:val="24"/>
          <w:szCs w:val="24"/>
        </w:rPr>
        <w:t xml:space="preserve">estudo de viabilidade para colocação de </w:t>
      </w:r>
      <w:r w:rsidR="00352BBA">
        <w:rPr>
          <w:rFonts w:ascii="Arial" w:hAnsi="Arial" w:cs="Arial"/>
          <w:b/>
          <w:sz w:val="24"/>
          <w:szCs w:val="24"/>
        </w:rPr>
        <w:t>medida cabível para redução de velocidade na RS-373, na altura d</w:t>
      </w:r>
      <w:bookmarkStart w:id="0" w:name="_GoBack"/>
      <w:bookmarkEnd w:id="0"/>
      <w:r w:rsidR="00352BBA">
        <w:rPr>
          <w:rFonts w:ascii="Arial" w:hAnsi="Arial" w:cs="Arial"/>
          <w:b/>
          <w:sz w:val="24"/>
          <w:szCs w:val="24"/>
        </w:rPr>
        <w:t>a  Escola Municipal de Ensino Fundamental Padre Anchieta, no bairro Várzea Grande, neste município.</w:t>
      </w:r>
    </w:p>
    <w:p w:rsidR="00352BBA" w:rsidRDefault="00352BBA" w:rsidP="00352BBA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 vem através do presente no uso de suas prerrogativas legais e regimentais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Indicação, onde solicita ao DAER estudo de viabilidade para a colocação de medida cabível para redução de velocidade na RS-373,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altura da Escola Municipal de Ensino Fundamental Padre Anchieta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bairro Várzea Grande, neste município. </w:t>
      </w:r>
    </w:p>
    <w:p w:rsidR="00352BBA" w:rsidRDefault="00352BBA" w:rsidP="00352BBA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medida vem com intuito de reduzir a velocidade neste trecho, tendo em vista que há passagem de crianças e adultos diariamente e fazem a travessia na ERS, correndo sérios riscos, pois os veículos que por ali transitam não obedecem a velocidade permitida para a via. Importa ressaltar que este é um pedido recorrente da comunidade que ali reside.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352BBA">
        <w:rPr>
          <w:rFonts w:ascii="Arial" w:hAnsi="Arial" w:cs="Arial"/>
          <w:sz w:val="24"/>
          <w:szCs w:val="24"/>
        </w:rPr>
        <w:t>11 de outubro de 2018</w:t>
      </w:r>
      <w:r>
        <w:rPr>
          <w:rFonts w:ascii="Arial" w:hAnsi="Arial" w:cs="Arial"/>
          <w:sz w:val="24"/>
          <w:szCs w:val="24"/>
        </w:rPr>
        <w:t>.</w:t>
      </w:r>
    </w:p>
    <w:p w:rsidR="003B1C42" w:rsidRDefault="003B1C42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49A" w:rsidRDefault="0029749A" w:rsidP="00B17B53">
      <w:pPr>
        <w:spacing w:after="0" w:line="240" w:lineRule="auto"/>
      </w:pPr>
      <w:r>
        <w:separator/>
      </w:r>
    </w:p>
  </w:endnote>
  <w:endnote w:type="continuationSeparator" w:id="0">
    <w:p w:rsidR="0029749A" w:rsidRDefault="002974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49A" w:rsidRDefault="0029749A" w:rsidP="00B17B53">
      <w:pPr>
        <w:spacing w:after="0" w:line="240" w:lineRule="auto"/>
      </w:pPr>
      <w:r>
        <w:separator/>
      </w:r>
    </w:p>
  </w:footnote>
  <w:footnote w:type="continuationSeparator" w:id="0">
    <w:p w:rsidR="0029749A" w:rsidRDefault="002974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9749A"/>
    <w:rsid w:val="00305C03"/>
    <w:rsid w:val="00352BBA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1E8F"/>
    <w:rsid w:val="00E939C7"/>
    <w:rsid w:val="00EA6C3E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B0E8A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2018-07-12T19:24:00Z</cp:lastPrinted>
  <dcterms:created xsi:type="dcterms:W3CDTF">2018-10-11T11:56:00Z</dcterms:created>
  <dcterms:modified xsi:type="dcterms:W3CDTF">2018-10-11T12:05:00Z</dcterms:modified>
</cp:coreProperties>
</file>