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27AC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3F4547">
        <w:rPr>
          <w:rFonts w:ascii="Arial" w:eastAsia="Times New Roman" w:hAnsi="Arial" w:cs="Arial"/>
          <w:sz w:val="24"/>
          <w:szCs w:val="24"/>
          <w:lang w:eastAsia="pt-BR"/>
        </w:rPr>
        <w:t xml:space="preserve">solicite </w:t>
      </w:r>
      <w:r w:rsidR="00C25451">
        <w:rPr>
          <w:rFonts w:ascii="Arial" w:eastAsia="Times New Roman" w:hAnsi="Arial" w:cs="Arial"/>
          <w:sz w:val="24"/>
          <w:szCs w:val="24"/>
          <w:lang w:eastAsia="pt-BR"/>
        </w:rPr>
        <w:t>o calçamento do passeio p</w:t>
      </w:r>
      <w:r w:rsidR="0065497D">
        <w:rPr>
          <w:rFonts w:ascii="Arial" w:eastAsia="Times New Roman" w:hAnsi="Arial" w:cs="Arial"/>
          <w:sz w:val="24"/>
          <w:szCs w:val="24"/>
          <w:lang w:eastAsia="pt-BR"/>
        </w:rPr>
        <w:t>úblico na Rua Coronel João Corrê</w:t>
      </w:r>
      <w:r w:rsidR="00C25451">
        <w:rPr>
          <w:rFonts w:ascii="Arial" w:eastAsia="Times New Roman" w:hAnsi="Arial" w:cs="Arial"/>
          <w:sz w:val="24"/>
          <w:szCs w:val="24"/>
          <w:lang w:eastAsia="pt-BR"/>
        </w:rPr>
        <w:t>a entre a Travessa Darc</w:t>
      </w:r>
      <w:r w:rsidR="0065497D">
        <w:rPr>
          <w:rFonts w:ascii="Arial" w:eastAsia="Times New Roman" w:hAnsi="Arial" w:cs="Arial"/>
          <w:sz w:val="24"/>
          <w:szCs w:val="24"/>
          <w:lang w:eastAsia="pt-BR"/>
        </w:rPr>
        <w:t>í</w:t>
      </w:r>
      <w:bookmarkStart w:id="0" w:name="_GoBack"/>
      <w:bookmarkEnd w:id="0"/>
      <w:r w:rsidR="00C254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65497D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C25451">
        <w:rPr>
          <w:rFonts w:ascii="Arial" w:eastAsia="Times New Roman" w:hAnsi="Arial" w:cs="Arial"/>
          <w:sz w:val="24"/>
          <w:szCs w:val="24"/>
          <w:lang w:eastAsia="pt-BR"/>
        </w:rPr>
        <w:t>rock</w:t>
      </w:r>
      <w:proofErr w:type="spellEnd"/>
      <w:r w:rsidR="00C25451">
        <w:rPr>
          <w:rFonts w:ascii="Arial" w:eastAsia="Times New Roman" w:hAnsi="Arial" w:cs="Arial"/>
          <w:sz w:val="24"/>
          <w:szCs w:val="24"/>
          <w:lang w:eastAsia="pt-BR"/>
        </w:rPr>
        <w:t xml:space="preserve"> até o </w:t>
      </w:r>
      <w:r w:rsidR="0012287C">
        <w:rPr>
          <w:rFonts w:ascii="Arial" w:eastAsia="Times New Roman" w:hAnsi="Arial" w:cs="Arial"/>
          <w:sz w:val="24"/>
          <w:szCs w:val="24"/>
          <w:lang w:eastAsia="pt-BR"/>
        </w:rPr>
        <w:t>Condomínio</w:t>
      </w:r>
      <w:r w:rsidR="00C25451">
        <w:rPr>
          <w:rFonts w:ascii="Arial" w:eastAsia="Times New Roman" w:hAnsi="Arial" w:cs="Arial"/>
          <w:sz w:val="24"/>
          <w:szCs w:val="24"/>
          <w:lang w:eastAsia="pt-BR"/>
        </w:rPr>
        <w:t xml:space="preserve"> Antônio </w:t>
      </w:r>
      <w:proofErr w:type="spellStart"/>
      <w:r w:rsidR="00C25451">
        <w:rPr>
          <w:rFonts w:ascii="Arial" w:eastAsia="Times New Roman" w:hAnsi="Arial" w:cs="Arial"/>
          <w:sz w:val="24"/>
          <w:szCs w:val="24"/>
          <w:lang w:eastAsia="pt-BR"/>
        </w:rPr>
        <w:t>Ac</w:t>
      </w:r>
      <w:r w:rsidR="0065497D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C25451">
        <w:rPr>
          <w:rFonts w:ascii="Arial" w:eastAsia="Times New Roman" w:hAnsi="Arial" w:cs="Arial"/>
          <w:sz w:val="24"/>
          <w:szCs w:val="24"/>
          <w:lang w:eastAsia="pt-BR"/>
        </w:rPr>
        <w:t>orsi</w:t>
      </w:r>
      <w:proofErr w:type="spellEnd"/>
      <w:r w:rsidR="00C2545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767EC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Justificativa:</w:t>
      </w:r>
      <w:r w:rsidR="00C25451">
        <w:rPr>
          <w:rFonts w:ascii="Arial" w:eastAsia="Times New Roman" w:hAnsi="Arial" w:cs="Arial"/>
          <w:sz w:val="24"/>
          <w:szCs w:val="24"/>
          <w:lang w:eastAsia="pt-BR"/>
        </w:rPr>
        <w:t xml:space="preserve"> Em função do alto movimento daquela rua, principalmente pela localização da </w:t>
      </w:r>
      <w:r w:rsidR="0012287C">
        <w:rPr>
          <w:rFonts w:ascii="Arial" w:eastAsia="Times New Roman" w:hAnsi="Arial" w:cs="Arial"/>
          <w:sz w:val="24"/>
          <w:szCs w:val="24"/>
          <w:lang w:eastAsia="pt-BR"/>
        </w:rPr>
        <w:t>Rodoviária</w:t>
      </w:r>
      <w:r w:rsidR="00C25451">
        <w:rPr>
          <w:rFonts w:ascii="Arial" w:eastAsia="Times New Roman" w:hAnsi="Arial" w:cs="Arial"/>
          <w:sz w:val="24"/>
          <w:szCs w:val="24"/>
          <w:lang w:eastAsia="pt-BR"/>
        </w:rPr>
        <w:t xml:space="preserve"> e Brigada Militar</w:t>
      </w:r>
      <w:r w:rsidR="0012287C">
        <w:rPr>
          <w:rFonts w:ascii="Arial" w:eastAsia="Times New Roman" w:hAnsi="Arial" w:cs="Arial"/>
          <w:sz w:val="24"/>
          <w:szCs w:val="24"/>
          <w:lang w:eastAsia="pt-BR"/>
        </w:rPr>
        <w:t xml:space="preserve">, torna-se muito perigoso o deslocamento de pedestres, que evitam o passeio em função da precariedade.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41A" w:rsidRDefault="008A141A" w:rsidP="00E87D4A">
      <w:pPr>
        <w:spacing w:after="0" w:line="240" w:lineRule="auto"/>
      </w:pPr>
      <w:r>
        <w:separator/>
      </w:r>
    </w:p>
  </w:endnote>
  <w:endnote w:type="continuationSeparator" w:id="0">
    <w:p w:rsidR="008A141A" w:rsidRDefault="008A141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41A" w:rsidRDefault="008A141A" w:rsidP="00E87D4A">
      <w:pPr>
        <w:spacing w:after="0" w:line="240" w:lineRule="auto"/>
      </w:pPr>
      <w:r>
        <w:separator/>
      </w:r>
    </w:p>
  </w:footnote>
  <w:footnote w:type="continuationSeparator" w:id="0">
    <w:p w:rsidR="008A141A" w:rsidRDefault="008A141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C2C54"/>
    <w:rsid w:val="000E3DF2"/>
    <w:rsid w:val="0012287C"/>
    <w:rsid w:val="00170F60"/>
    <w:rsid w:val="001E11A6"/>
    <w:rsid w:val="001E6F1B"/>
    <w:rsid w:val="001F68C3"/>
    <w:rsid w:val="00241611"/>
    <w:rsid w:val="00260C6E"/>
    <w:rsid w:val="0027112F"/>
    <w:rsid w:val="00280F02"/>
    <w:rsid w:val="0038676F"/>
    <w:rsid w:val="003A0CF6"/>
    <w:rsid w:val="003F4547"/>
    <w:rsid w:val="00412983"/>
    <w:rsid w:val="004727AC"/>
    <w:rsid w:val="00475F6D"/>
    <w:rsid w:val="00512A08"/>
    <w:rsid w:val="0052454B"/>
    <w:rsid w:val="005A3A59"/>
    <w:rsid w:val="005A578F"/>
    <w:rsid w:val="005F6851"/>
    <w:rsid w:val="00631070"/>
    <w:rsid w:val="0063462B"/>
    <w:rsid w:val="00637970"/>
    <w:rsid w:val="0065497D"/>
    <w:rsid w:val="00655944"/>
    <w:rsid w:val="00665B45"/>
    <w:rsid w:val="00696848"/>
    <w:rsid w:val="00710699"/>
    <w:rsid w:val="00713CD0"/>
    <w:rsid w:val="007420AA"/>
    <w:rsid w:val="00767EC6"/>
    <w:rsid w:val="00772779"/>
    <w:rsid w:val="0079024C"/>
    <w:rsid w:val="007B37E4"/>
    <w:rsid w:val="007D7E7A"/>
    <w:rsid w:val="00826701"/>
    <w:rsid w:val="0087425B"/>
    <w:rsid w:val="008A141A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90B79"/>
    <w:rsid w:val="00B35202"/>
    <w:rsid w:val="00B466FD"/>
    <w:rsid w:val="00BB2345"/>
    <w:rsid w:val="00BC37C5"/>
    <w:rsid w:val="00BF4DAD"/>
    <w:rsid w:val="00C25451"/>
    <w:rsid w:val="00CC58A8"/>
    <w:rsid w:val="00CF5336"/>
    <w:rsid w:val="00D132C1"/>
    <w:rsid w:val="00DD119A"/>
    <w:rsid w:val="00DE73CE"/>
    <w:rsid w:val="00E2573F"/>
    <w:rsid w:val="00E87D4A"/>
    <w:rsid w:val="00ED1157"/>
    <w:rsid w:val="00EF4B88"/>
    <w:rsid w:val="00F32FFD"/>
    <w:rsid w:val="00F450CC"/>
    <w:rsid w:val="00F53572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990DD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2017-07-03T14:25:00Z</cp:lastPrinted>
  <dcterms:created xsi:type="dcterms:W3CDTF">2017-07-03T14:26:00Z</dcterms:created>
  <dcterms:modified xsi:type="dcterms:W3CDTF">2017-07-03T14:26:00Z</dcterms:modified>
</cp:coreProperties>
</file>