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Default="00760D2E" w:rsidP="006C7D0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</w:t>
      </w:r>
      <w:r w:rsidR="006C7D06">
        <w:rPr>
          <w:rFonts w:ascii="Arial" w:hAnsi="Arial" w:cs="Arial"/>
          <w:color w:val="000000"/>
          <w:sz w:val="24"/>
          <w:szCs w:val="24"/>
        </w:rPr>
        <w:t>,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vem através do presente no uso de suas prerrogativas legais e regimentais</w:t>
      </w:r>
      <w:r w:rsidR="006C7D06">
        <w:rPr>
          <w:rFonts w:ascii="Arial" w:hAnsi="Arial" w:cs="Arial"/>
          <w:color w:val="000000"/>
          <w:sz w:val="24"/>
          <w:szCs w:val="24"/>
        </w:rPr>
        <w:t>,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</w:t>
      </w:r>
      <w:r w:rsidR="002E7FFE">
        <w:rPr>
          <w:rFonts w:ascii="Arial" w:hAnsi="Arial" w:cs="Arial"/>
          <w:color w:val="000000"/>
          <w:sz w:val="24"/>
          <w:szCs w:val="24"/>
        </w:rPr>
        <w:t xml:space="preserve"> realize um estudo de viabilidade para que sejam feitas as sinalizações de forma vertical e horizontal para a passagem de pedestres na Avenida Borges de Medeiros, em frente ao Palácio dos Festivais no bairro Centro, neste município.</w:t>
      </w:r>
    </w:p>
    <w:p w:rsidR="00760D2E" w:rsidRDefault="00760D2E" w:rsidP="006C7D0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 w:rsidR="002E7FFE">
        <w:rPr>
          <w:rFonts w:ascii="Arial" w:hAnsi="Arial" w:cs="Arial"/>
          <w:color w:val="000000"/>
          <w:sz w:val="24"/>
          <w:szCs w:val="24"/>
        </w:rPr>
        <w:t xml:space="preserve"> neste determinado ponto da Rua acima citada não possui nenhum tipo de sinalização dando a entender aos motoristas a parada obrigatória ou a redução da velocidade dos veículos para a passagem de pedestres, o que traz risco e vulnerabilidade aos transeuntes que fazem uso da passagem, tendo em vista que recebemos um grande número de turistas na cidade e os mesmos não tem o costume de parar nas faixas de pedestres a fim de evitar acidentes</w:t>
      </w:r>
      <w:r w:rsidR="00F9117F">
        <w:rPr>
          <w:rFonts w:ascii="Arial" w:hAnsi="Arial" w:cs="Arial"/>
          <w:color w:val="000000"/>
          <w:sz w:val="24"/>
          <w:szCs w:val="24"/>
        </w:rPr>
        <w:t>.</w:t>
      </w:r>
      <w:r w:rsidR="006C7D06">
        <w:rPr>
          <w:rFonts w:ascii="Arial" w:hAnsi="Arial" w:cs="Arial"/>
          <w:color w:val="000000"/>
          <w:sz w:val="24"/>
          <w:szCs w:val="24"/>
        </w:rPr>
        <w:t xml:space="preserve"> Desta forma, acredita-se que</w:t>
      </w:r>
      <w:r w:rsidR="002E7FFE">
        <w:rPr>
          <w:rFonts w:ascii="Arial" w:hAnsi="Arial" w:cs="Arial"/>
          <w:color w:val="000000"/>
          <w:sz w:val="24"/>
          <w:szCs w:val="24"/>
        </w:rPr>
        <w:t xml:space="preserve"> colocação de placas e a pintura de faixas de segurança antes e depois do mosaico</w:t>
      </w:r>
      <w:r w:rsidR="00743DF5">
        <w:rPr>
          <w:rFonts w:ascii="Arial" w:hAnsi="Arial" w:cs="Arial"/>
          <w:color w:val="000000"/>
          <w:sz w:val="24"/>
          <w:szCs w:val="24"/>
        </w:rPr>
        <w:t xml:space="preserve"> pertencente a este local</w:t>
      </w:r>
      <w:r w:rsidR="006C7D06">
        <w:rPr>
          <w:rFonts w:ascii="Arial" w:hAnsi="Arial" w:cs="Arial"/>
          <w:color w:val="000000"/>
          <w:sz w:val="24"/>
          <w:szCs w:val="24"/>
        </w:rPr>
        <w:t xml:space="preserve"> trariam maior segurança a todos</w:t>
      </w:r>
      <w:r w:rsidR="00743DF5">
        <w:rPr>
          <w:rFonts w:ascii="Arial" w:hAnsi="Arial" w:cs="Arial"/>
          <w:color w:val="000000"/>
          <w:sz w:val="24"/>
          <w:szCs w:val="24"/>
        </w:rPr>
        <w:t xml:space="preserve">. </w:t>
      </w:r>
      <w:r w:rsidR="00F9117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3DF5" w:rsidRDefault="00743DF5" w:rsidP="00743DF5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6C7D06" w:rsidP="00743DF5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12 </w:t>
      </w:r>
      <w:r w:rsidR="00743DF5">
        <w:rPr>
          <w:rFonts w:ascii="Arial" w:hAnsi="Arial" w:cs="Arial"/>
          <w:color w:val="000000"/>
          <w:sz w:val="24"/>
          <w:szCs w:val="24"/>
        </w:rPr>
        <w:t>de maio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43DF5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43DF5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43DF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43DF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A96" w:rsidRDefault="00674A96" w:rsidP="00E87D4A">
      <w:pPr>
        <w:spacing w:after="0" w:line="240" w:lineRule="auto"/>
      </w:pPr>
      <w:r>
        <w:separator/>
      </w:r>
    </w:p>
  </w:endnote>
  <w:endnote w:type="continuationSeparator" w:id="0">
    <w:p w:rsidR="00674A96" w:rsidRDefault="00674A9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61E372FE" wp14:editId="6DBF7501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A96" w:rsidRDefault="00674A96" w:rsidP="00E87D4A">
      <w:pPr>
        <w:spacing w:after="0" w:line="240" w:lineRule="auto"/>
      </w:pPr>
      <w:r>
        <w:separator/>
      </w:r>
    </w:p>
  </w:footnote>
  <w:footnote w:type="continuationSeparator" w:id="0">
    <w:p w:rsidR="00674A96" w:rsidRDefault="00674A9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0E4C6A8" wp14:editId="13A5FCE4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2E7FFE"/>
    <w:rsid w:val="002F4711"/>
    <w:rsid w:val="0049332D"/>
    <w:rsid w:val="005D08D0"/>
    <w:rsid w:val="005F2F6D"/>
    <w:rsid w:val="00674A96"/>
    <w:rsid w:val="006C7D06"/>
    <w:rsid w:val="007334CA"/>
    <w:rsid w:val="00743DF5"/>
    <w:rsid w:val="00760D2E"/>
    <w:rsid w:val="007933FD"/>
    <w:rsid w:val="008F0853"/>
    <w:rsid w:val="00921A7E"/>
    <w:rsid w:val="00A90B79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2017-05-12T18:18:00Z</cp:lastPrinted>
  <dcterms:created xsi:type="dcterms:W3CDTF">2017-05-11T19:05:00Z</dcterms:created>
  <dcterms:modified xsi:type="dcterms:W3CDTF">2017-05-12T18:18:00Z</dcterms:modified>
</cp:coreProperties>
</file>