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5C4110" w:rsidRDefault="00487662" w:rsidP="005C4110">
      <w:pPr>
        <w:pStyle w:val="SemEspaamento"/>
        <w:jc w:val="center"/>
        <w:rPr>
          <w:rFonts w:ascii="Arial" w:hAnsi="Arial" w:cs="Arial"/>
          <w:b/>
        </w:rPr>
      </w:pPr>
      <w:r w:rsidRPr="005C4110">
        <w:rPr>
          <w:rFonts w:ascii="Arial" w:hAnsi="Arial" w:cs="Arial"/>
          <w:b/>
        </w:rPr>
        <w:t xml:space="preserve">COMISSÃO DE </w:t>
      </w:r>
      <w:r w:rsidR="00B16E1B" w:rsidRPr="005C4110">
        <w:rPr>
          <w:rFonts w:ascii="Arial" w:hAnsi="Arial" w:cs="Arial"/>
          <w:b/>
        </w:rPr>
        <w:t>INFRAESTRUTURA, TURISMO, DESENVOLVIMENTO E BEM-ESTAR SOCIAL</w:t>
      </w:r>
    </w:p>
    <w:p w:rsidR="00487662" w:rsidRPr="005C4110" w:rsidRDefault="00487662" w:rsidP="005C4110">
      <w:pPr>
        <w:pStyle w:val="SemEspaamento"/>
        <w:rPr>
          <w:rFonts w:ascii="Arial" w:hAnsi="Arial" w:cs="Arial"/>
        </w:rPr>
      </w:pPr>
    </w:p>
    <w:p w:rsidR="001300B5" w:rsidRPr="005C4110" w:rsidRDefault="001300B5" w:rsidP="005C4110">
      <w:pPr>
        <w:pStyle w:val="SemEspaamento"/>
        <w:jc w:val="both"/>
        <w:rPr>
          <w:rFonts w:ascii="Arial" w:hAnsi="Arial" w:cs="Arial"/>
        </w:rPr>
      </w:pPr>
      <w:r w:rsidRPr="005C4110">
        <w:rPr>
          <w:rFonts w:ascii="Arial" w:hAnsi="Arial" w:cs="Arial"/>
          <w:b/>
        </w:rPr>
        <w:t>Parecer:</w:t>
      </w:r>
      <w:r w:rsidRPr="005C4110">
        <w:rPr>
          <w:rFonts w:ascii="Arial" w:hAnsi="Arial" w:cs="Arial"/>
        </w:rPr>
        <w:t xml:space="preserve"> </w:t>
      </w:r>
      <w:r w:rsidR="00496431">
        <w:rPr>
          <w:rFonts w:ascii="Arial" w:hAnsi="Arial" w:cs="Arial"/>
        </w:rPr>
        <w:t>8</w:t>
      </w:r>
      <w:r w:rsidR="0076662E">
        <w:rPr>
          <w:rFonts w:ascii="Arial" w:hAnsi="Arial" w:cs="Arial"/>
        </w:rPr>
        <w:t>2</w:t>
      </w:r>
      <w:r w:rsidRPr="005C4110">
        <w:rPr>
          <w:rFonts w:ascii="Arial" w:hAnsi="Arial" w:cs="Arial"/>
        </w:rPr>
        <w:t>/2018</w:t>
      </w:r>
    </w:p>
    <w:p w:rsidR="0060634D" w:rsidRPr="005C4110" w:rsidRDefault="0060634D" w:rsidP="005C4110">
      <w:pPr>
        <w:pStyle w:val="SemEspaamento"/>
        <w:jc w:val="both"/>
        <w:rPr>
          <w:rFonts w:ascii="Arial" w:hAnsi="Arial" w:cs="Arial"/>
        </w:rPr>
      </w:pPr>
      <w:bookmarkStart w:id="0" w:name="_Hlk515960379"/>
      <w:r w:rsidRPr="005C4110">
        <w:rPr>
          <w:rFonts w:ascii="Arial" w:hAnsi="Arial" w:cs="Arial"/>
          <w:b/>
        </w:rPr>
        <w:t>Data:</w:t>
      </w:r>
      <w:r w:rsidRPr="005C4110">
        <w:rPr>
          <w:rFonts w:ascii="Arial" w:hAnsi="Arial" w:cs="Arial"/>
        </w:rPr>
        <w:t xml:space="preserve"> </w:t>
      </w:r>
      <w:r w:rsidR="00496431">
        <w:rPr>
          <w:rFonts w:ascii="Arial" w:hAnsi="Arial" w:cs="Arial"/>
        </w:rPr>
        <w:t>25</w:t>
      </w:r>
      <w:r w:rsidRPr="005C4110">
        <w:rPr>
          <w:rFonts w:ascii="Arial" w:hAnsi="Arial" w:cs="Arial"/>
        </w:rPr>
        <w:t xml:space="preserve"> de outubro de 2018</w:t>
      </w:r>
    </w:p>
    <w:p w:rsidR="00496431" w:rsidRPr="00740ED8" w:rsidRDefault="00496431" w:rsidP="00496431">
      <w:pPr>
        <w:pStyle w:val="SemEspaamento"/>
        <w:spacing w:line="276" w:lineRule="auto"/>
        <w:jc w:val="both"/>
        <w:rPr>
          <w:rFonts w:ascii="Arial" w:hAnsi="Arial" w:cs="Arial"/>
        </w:rPr>
      </w:pPr>
      <w:r w:rsidRPr="00740ED8">
        <w:rPr>
          <w:rFonts w:ascii="Arial" w:hAnsi="Arial" w:cs="Arial"/>
          <w:b/>
        </w:rPr>
        <w:t>Matéria:</w:t>
      </w:r>
      <w:r w:rsidRPr="00740ED8">
        <w:rPr>
          <w:rFonts w:ascii="Arial" w:hAnsi="Arial" w:cs="Arial"/>
        </w:rPr>
        <w:t xml:space="preserve"> Projeto de Lei nº 0</w:t>
      </w:r>
      <w:r>
        <w:rPr>
          <w:rFonts w:ascii="Arial" w:hAnsi="Arial" w:cs="Arial"/>
        </w:rPr>
        <w:t>5</w:t>
      </w:r>
      <w:r w:rsidR="0076662E">
        <w:rPr>
          <w:rFonts w:ascii="Arial" w:hAnsi="Arial" w:cs="Arial"/>
        </w:rPr>
        <w:t>7</w:t>
      </w:r>
      <w:r w:rsidRPr="00740ED8">
        <w:rPr>
          <w:rFonts w:ascii="Arial" w:hAnsi="Arial" w:cs="Arial"/>
        </w:rPr>
        <w:t>/2018</w:t>
      </w:r>
    </w:p>
    <w:p w:rsidR="0076662E" w:rsidRPr="0076662E" w:rsidRDefault="00496431" w:rsidP="0076662E">
      <w:pPr>
        <w:pStyle w:val="SemEspaamento"/>
        <w:spacing w:line="276" w:lineRule="auto"/>
        <w:jc w:val="both"/>
        <w:rPr>
          <w:rFonts w:ascii="Arial" w:hAnsi="Arial" w:cs="Arial"/>
        </w:rPr>
      </w:pPr>
      <w:r w:rsidRPr="00740ED8">
        <w:rPr>
          <w:rFonts w:ascii="Arial" w:hAnsi="Arial" w:cs="Arial"/>
          <w:b/>
        </w:rPr>
        <w:t>Ementa:</w:t>
      </w:r>
      <w:r w:rsidRPr="00740ED8">
        <w:rPr>
          <w:rFonts w:ascii="Arial" w:hAnsi="Arial" w:cs="Arial"/>
        </w:rPr>
        <w:t xml:space="preserve"> </w:t>
      </w:r>
      <w:r w:rsidR="0076662E" w:rsidRPr="0076662E">
        <w:rPr>
          <w:rFonts w:ascii="Arial" w:hAnsi="Arial" w:cs="Arial"/>
        </w:rPr>
        <w:t xml:space="preserve">Dispõe sobre concessão de subvenção social à Mitra Diocese de Novo Hamburgo – </w:t>
      </w:r>
      <w:proofErr w:type="gramStart"/>
      <w:r w:rsidR="0076662E" w:rsidRPr="0076662E">
        <w:rPr>
          <w:rFonts w:ascii="Arial" w:hAnsi="Arial" w:cs="Arial"/>
        </w:rPr>
        <w:t>PAMA,  e</w:t>
      </w:r>
      <w:proofErr w:type="gramEnd"/>
      <w:r w:rsidR="0076662E" w:rsidRPr="0076662E">
        <w:rPr>
          <w:rFonts w:ascii="Arial" w:hAnsi="Arial" w:cs="Arial"/>
        </w:rPr>
        <w:t xml:space="preserve"> dá outras providências.</w:t>
      </w:r>
    </w:p>
    <w:p w:rsidR="00496431" w:rsidRPr="00740ED8" w:rsidRDefault="00496431" w:rsidP="00496431">
      <w:pPr>
        <w:pStyle w:val="SemEspaamento"/>
        <w:spacing w:line="276" w:lineRule="auto"/>
        <w:jc w:val="both"/>
        <w:rPr>
          <w:rFonts w:ascii="Arial" w:hAnsi="Arial" w:cs="Arial"/>
          <w:bCs/>
        </w:rPr>
      </w:pPr>
      <w:r w:rsidRPr="00740ED8">
        <w:rPr>
          <w:rFonts w:ascii="Arial" w:hAnsi="Arial" w:cs="Arial"/>
          <w:b/>
        </w:rPr>
        <w:t>Protocolo:</w:t>
      </w:r>
      <w:r w:rsidRPr="00740ED8">
        <w:rPr>
          <w:rFonts w:ascii="Arial" w:hAnsi="Arial" w:cs="Arial"/>
        </w:rPr>
        <w:t xml:space="preserve"> </w:t>
      </w:r>
      <w:r>
        <w:rPr>
          <w:rFonts w:ascii="Arial" w:hAnsi="Arial" w:cs="Arial"/>
        </w:rPr>
        <w:t>19</w:t>
      </w:r>
      <w:r w:rsidRPr="00740ED8">
        <w:rPr>
          <w:rFonts w:ascii="Arial" w:hAnsi="Arial" w:cs="Arial"/>
        </w:rPr>
        <w:t>/</w:t>
      </w:r>
      <w:r>
        <w:rPr>
          <w:rFonts w:ascii="Arial" w:hAnsi="Arial" w:cs="Arial"/>
        </w:rPr>
        <w:t>1</w:t>
      </w:r>
      <w:r w:rsidRPr="00740ED8">
        <w:rPr>
          <w:rFonts w:ascii="Arial" w:hAnsi="Arial" w:cs="Arial"/>
        </w:rPr>
        <w:t>0/2018</w:t>
      </w:r>
    </w:p>
    <w:p w:rsidR="00496431" w:rsidRPr="00740ED8" w:rsidRDefault="00496431" w:rsidP="00496431">
      <w:pPr>
        <w:pStyle w:val="SemEspaamento"/>
        <w:spacing w:line="276" w:lineRule="auto"/>
        <w:rPr>
          <w:rFonts w:ascii="Arial" w:hAnsi="Arial" w:cs="Arial"/>
        </w:rPr>
      </w:pPr>
      <w:r w:rsidRPr="00740ED8">
        <w:rPr>
          <w:rFonts w:ascii="Arial" w:hAnsi="Arial" w:cs="Arial"/>
          <w:b/>
        </w:rPr>
        <w:t>Autor:</w:t>
      </w:r>
      <w:r w:rsidRPr="00740ED8">
        <w:rPr>
          <w:rFonts w:ascii="Arial" w:hAnsi="Arial" w:cs="Arial"/>
        </w:rPr>
        <w:t xml:space="preserve"> Poder Executivo</w:t>
      </w:r>
    </w:p>
    <w:p w:rsidR="00496431" w:rsidRPr="00740ED8" w:rsidRDefault="00496431" w:rsidP="00496431">
      <w:pPr>
        <w:pStyle w:val="SemEspaamento"/>
        <w:spacing w:line="276" w:lineRule="auto"/>
        <w:rPr>
          <w:rFonts w:ascii="Arial" w:hAnsi="Arial" w:cs="Arial"/>
        </w:rPr>
      </w:pPr>
      <w:r w:rsidRPr="00740ED8">
        <w:rPr>
          <w:rFonts w:ascii="Arial" w:hAnsi="Arial" w:cs="Arial"/>
          <w:b/>
        </w:rPr>
        <w:t xml:space="preserve">Relator: </w:t>
      </w:r>
      <w:r w:rsidRPr="00740ED8">
        <w:rPr>
          <w:rFonts w:ascii="Arial" w:hAnsi="Arial" w:cs="Arial"/>
        </w:rPr>
        <w:t xml:space="preserve">Vereador </w:t>
      </w:r>
      <w:r>
        <w:rPr>
          <w:rFonts w:ascii="Arial" w:hAnsi="Arial" w:cs="Arial"/>
        </w:rPr>
        <w:t>Prof. Daniel</w:t>
      </w:r>
    </w:p>
    <w:p w:rsidR="00496431" w:rsidRPr="00740ED8" w:rsidRDefault="00496431" w:rsidP="00496431">
      <w:pPr>
        <w:pStyle w:val="SemEspaamento"/>
        <w:spacing w:line="276" w:lineRule="auto"/>
        <w:rPr>
          <w:rFonts w:ascii="Arial" w:hAnsi="Arial" w:cs="Arial"/>
        </w:rPr>
      </w:pPr>
      <w:r w:rsidRPr="00740ED8">
        <w:rPr>
          <w:rFonts w:ascii="Arial" w:hAnsi="Arial" w:cs="Arial"/>
          <w:b/>
        </w:rPr>
        <w:t>Conclusão do Voto:</w:t>
      </w:r>
      <w:r w:rsidRPr="00740ED8">
        <w:rPr>
          <w:rFonts w:ascii="Arial" w:hAnsi="Arial" w:cs="Arial"/>
        </w:rPr>
        <w:t xml:space="preserve"> favorável à tramitação da matéria</w:t>
      </w:r>
    </w:p>
    <w:p w:rsidR="00D86084" w:rsidRPr="005C4110" w:rsidRDefault="00D86084" w:rsidP="005C4110">
      <w:pPr>
        <w:pStyle w:val="SemEspaamento"/>
        <w:jc w:val="both"/>
        <w:rPr>
          <w:rFonts w:ascii="Arial" w:hAnsi="Arial" w:cs="Arial"/>
        </w:rPr>
      </w:pPr>
    </w:p>
    <w:p w:rsidR="00D86084" w:rsidRDefault="00D86084" w:rsidP="005C4110">
      <w:pPr>
        <w:pStyle w:val="SemEspaamento"/>
        <w:jc w:val="center"/>
        <w:rPr>
          <w:rFonts w:ascii="Arial" w:hAnsi="Arial" w:cs="Arial"/>
          <w:b/>
        </w:rPr>
      </w:pPr>
      <w:r w:rsidRPr="005C4110">
        <w:rPr>
          <w:rFonts w:ascii="Arial" w:hAnsi="Arial" w:cs="Arial"/>
          <w:b/>
        </w:rPr>
        <w:t>Relatório:</w:t>
      </w:r>
    </w:p>
    <w:p w:rsidR="00255E26" w:rsidRPr="005C4110" w:rsidRDefault="00255E26" w:rsidP="005C4110">
      <w:pPr>
        <w:pStyle w:val="SemEspaamento"/>
        <w:jc w:val="center"/>
        <w:rPr>
          <w:rFonts w:ascii="Arial" w:hAnsi="Arial" w:cs="Arial"/>
          <w:b/>
        </w:rPr>
      </w:pPr>
    </w:p>
    <w:bookmarkEnd w:id="0"/>
    <w:p w:rsidR="0076662E" w:rsidRPr="0076662E" w:rsidRDefault="0076662E" w:rsidP="0076662E">
      <w:pPr>
        <w:pStyle w:val="SemEspaamento"/>
        <w:rPr>
          <w:rFonts w:ascii="Arial" w:hAnsi="Arial" w:cs="Arial"/>
          <w:b/>
        </w:rPr>
      </w:pPr>
    </w:p>
    <w:p w:rsidR="0076662E" w:rsidRPr="0076662E" w:rsidRDefault="0076662E" w:rsidP="0076662E">
      <w:pPr>
        <w:pStyle w:val="SemEspaamento"/>
        <w:ind w:firstLine="2268"/>
        <w:jc w:val="both"/>
        <w:rPr>
          <w:rFonts w:ascii="Arial" w:hAnsi="Arial" w:cs="Arial"/>
        </w:rPr>
      </w:pPr>
      <w:bookmarkStart w:id="1" w:name="_Hlk527446658"/>
      <w:r w:rsidRPr="0076662E">
        <w:rPr>
          <w:rFonts w:ascii="Arial" w:hAnsi="Arial" w:cs="Arial"/>
        </w:rPr>
        <w:t xml:space="preserve">Foi encaminhado a esta Casa, o Projeto de Lei nº 57/2018, de autoria do Executivo Municipal, protocolado em 19/10/2018, busca autorização legislativa para que busca autorização legislativa para a concessão de subvenção social em favor da Mitra Diocese de Novo Hamburgo, para projeto PAMA – Pastoral do menor Adolescente, no valor de até R$ 58.750,00 (cinquenta e oito mil, setecentos e cinquenta reais). Na Justificativa aduz o Executivo Municipal que a proposição legislativa é oriunda de deliberação do Conselho Municipal dos Direitos da Criança e do Adolescente do município e também de Emenda </w:t>
      </w:r>
      <w:proofErr w:type="gramStart"/>
      <w:r w:rsidRPr="0076662E">
        <w:rPr>
          <w:rFonts w:ascii="Arial" w:hAnsi="Arial" w:cs="Arial"/>
        </w:rPr>
        <w:t>parlamentar Impositiva</w:t>
      </w:r>
      <w:proofErr w:type="gramEnd"/>
      <w:r w:rsidRPr="0076662E">
        <w:rPr>
          <w:rFonts w:ascii="Arial" w:hAnsi="Arial" w:cs="Arial"/>
        </w:rPr>
        <w:t>, objetivando atender aos projetos apresentados pela Entidade. Justificam ainda que a proposição é decorrente da exigência do art. 26 da lei de responsabilidade Fiscal, e ao disposto no art. 22 da Lei nº 3.502/16, o qual determina a legislação de regência das parcerias entre o setor Público e as entidades não governamentais sem fins lucrativos, como é o caso, ora em análise. Encaminham dois Planos de Trabalho do PAMA. O primeiro, no valor de R$ 33.750,00 (trinta e três mil, setecentos e cinquenta reais), será aplicado 100% para pagamento de salários, de 04 profissionais envolvidos no projeto, com justificativa, objetivos gerais e específicos, como o cronograma de ações, previstas para execução em 05(cinco) meses. O segundo, no valor de R$ 25.000,00 (vinte e cinco mil reais), também será pago em despesas de RH, para professores terceirizados de informática e música, por 09(nove) meses.</w:t>
      </w:r>
    </w:p>
    <w:p w:rsidR="0076662E" w:rsidRPr="0076662E" w:rsidRDefault="0076662E" w:rsidP="0076662E">
      <w:pPr>
        <w:pStyle w:val="SemEspaamento"/>
        <w:ind w:firstLine="2268"/>
        <w:jc w:val="both"/>
        <w:rPr>
          <w:rFonts w:ascii="Arial" w:hAnsi="Arial" w:cs="Arial"/>
        </w:rPr>
      </w:pPr>
    </w:p>
    <w:p w:rsidR="0076662E" w:rsidRDefault="0076662E" w:rsidP="0076662E">
      <w:pPr>
        <w:pStyle w:val="SemEspaamento"/>
        <w:ind w:firstLine="2268"/>
        <w:jc w:val="both"/>
        <w:rPr>
          <w:rFonts w:ascii="Arial" w:hAnsi="Arial" w:cs="Arial"/>
        </w:rPr>
      </w:pPr>
      <w:r w:rsidRPr="0076662E">
        <w:rPr>
          <w:rFonts w:ascii="Arial" w:hAnsi="Arial" w:cs="Arial"/>
        </w:rPr>
        <w:t>O projeto já foi analisado pela Procuradora Geral da Casa, a qual proferiu Orientação Jurídica nº 83/2018, favorável à tramitação</w:t>
      </w:r>
      <w:r w:rsidRPr="0076662E">
        <w:rPr>
          <w:rFonts w:ascii="Arial" w:hAnsi="Arial" w:cs="Arial"/>
          <w:b/>
        </w:rPr>
        <w:t xml:space="preserve"> </w:t>
      </w:r>
      <w:r w:rsidRPr="0076662E">
        <w:rPr>
          <w:rFonts w:ascii="Arial" w:hAnsi="Arial" w:cs="Arial"/>
        </w:rPr>
        <w:t>do PL 57/2018, vez que atende as normas legais impostas, estando presentes a legalidade e constitucionalidade.</w:t>
      </w:r>
      <w:r w:rsidRPr="0076662E">
        <w:rPr>
          <w:rFonts w:ascii="Arial" w:hAnsi="Arial" w:cs="Arial"/>
          <w:bCs/>
        </w:rPr>
        <w:t xml:space="preserve"> </w:t>
      </w:r>
      <w:r w:rsidRPr="0076662E">
        <w:rPr>
          <w:rFonts w:ascii="Arial" w:hAnsi="Arial" w:cs="Arial"/>
        </w:rPr>
        <w:t>Tal orientação jurídica embasa a elaboração do presente parecer.</w:t>
      </w:r>
    </w:p>
    <w:p w:rsidR="0076662E" w:rsidRPr="0076662E" w:rsidRDefault="0076662E" w:rsidP="0076662E">
      <w:pPr>
        <w:pStyle w:val="SemEspaamento"/>
        <w:ind w:firstLine="2268"/>
        <w:jc w:val="both"/>
        <w:rPr>
          <w:rFonts w:ascii="Arial" w:hAnsi="Arial" w:cs="Arial"/>
        </w:rPr>
      </w:pPr>
    </w:p>
    <w:bookmarkEnd w:id="1"/>
    <w:p w:rsidR="000E2A67" w:rsidRPr="005C4110" w:rsidRDefault="00487662" w:rsidP="005C4110">
      <w:pPr>
        <w:pStyle w:val="SemEspaamento"/>
        <w:jc w:val="center"/>
        <w:rPr>
          <w:rFonts w:ascii="Arial" w:hAnsi="Arial" w:cs="Arial"/>
          <w:b/>
        </w:rPr>
      </w:pPr>
      <w:r w:rsidRPr="005C4110">
        <w:rPr>
          <w:rFonts w:ascii="Arial" w:hAnsi="Arial" w:cs="Arial"/>
          <w:b/>
        </w:rPr>
        <w:t>Análise</w:t>
      </w:r>
      <w:r w:rsidR="000E2A67" w:rsidRPr="005C4110">
        <w:rPr>
          <w:rFonts w:ascii="Arial" w:hAnsi="Arial" w:cs="Arial"/>
          <w:b/>
        </w:rPr>
        <w:t>:</w:t>
      </w:r>
    </w:p>
    <w:p w:rsidR="001F21E0" w:rsidRPr="005C4110" w:rsidRDefault="001F21E0" w:rsidP="005C4110">
      <w:pPr>
        <w:pStyle w:val="SemEspaamento"/>
        <w:jc w:val="center"/>
        <w:rPr>
          <w:rFonts w:ascii="Arial" w:hAnsi="Arial" w:cs="Arial"/>
          <w:b/>
        </w:rPr>
      </w:pPr>
    </w:p>
    <w:p w:rsidR="00FC5EEC" w:rsidRPr="005C4110" w:rsidRDefault="000E2A67" w:rsidP="005C4110">
      <w:pPr>
        <w:pStyle w:val="SemEspaamento"/>
        <w:jc w:val="both"/>
        <w:rPr>
          <w:rFonts w:ascii="Arial" w:hAnsi="Arial" w:cs="Arial"/>
        </w:rPr>
      </w:pPr>
      <w:r w:rsidRPr="005C4110">
        <w:rPr>
          <w:rFonts w:ascii="Arial" w:hAnsi="Arial" w:cs="Arial"/>
          <w:b/>
        </w:rPr>
        <w:t>I –</w:t>
      </w:r>
      <w:r w:rsidRPr="005C4110">
        <w:rPr>
          <w:rFonts w:ascii="Arial" w:hAnsi="Arial" w:cs="Arial"/>
        </w:rPr>
        <w:t xml:space="preserve"> </w:t>
      </w:r>
      <w:r w:rsidRPr="005C4110">
        <w:rPr>
          <w:rFonts w:ascii="Arial" w:hAnsi="Arial" w:cs="Arial"/>
          <w:b/>
        </w:rPr>
        <w:t xml:space="preserve">Quanto </w:t>
      </w:r>
      <w:r w:rsidR="005406A5" w:rsidRPr="005C4110">
        <w:rPr>
          <w:rFonts w:ascii="Arial" w:hAnsi="Arial" w:cs="Arial"/>
          <w:b/>
        </w:rPr>
        <w:t>aos fundamentos legais para análise desta Comissão</w:t>
      </w:r>
      <w:r w:rsidR="008B46F2" w:rsidRPr="005C4110">
        <w:rPr>
          <w:rFonts w:ascii="Arial" w:hAnsi="Arial" w:cs="Arial"/>
        </w:rPr>
        <w:t>:</w:t>
      </w:r>
    </w:p>
    <w:p w:rsidR="000E2A67" w:rsidRPr="005C4110" w:rsidRDefault="000E2A67" w:rsidP="005C4110">
      <w:pPr>
        <w:pStyle w:val="SemEspaamento"/>
        <w:jc w:val="both"/>
        <w:rPr>
          <w:rFonts w:ascii="Arial" w:hAnsi="Arial" w:cs="Arial"/>
        </w:rPr>
      </w:pPr>
      <w:r w:rsidRPr="005C4110">
        <w:rPr>
          <w:rFonts w:ascii="Arial" w:hAnsi="Arial" w:cs="Arial"/>
        </w:rPr>
        <w:t>Art. 5</w:t>
      </w:r>
      <w:r w:rsidR="008D19A7" w:rsidRPr="005C4110">
        <w:rPr>
          <w:rFonts w:ascii="Arial" w:hAnsi="Arial" w:cs="Arial"/>
        </w:rPr>
        <w:t>6</w:t>
      </w:r>
      <w:r w:rsidRPr="005C4110">
        <w:rPr>
          <w:rFonts w:ascii="Arial" w:hAnsi="Arial" w:cs="Arial"/>
        </w:rPr>
        <w:t>, I, do Regimento Interno desta Casa</w:t>
      </w:r>
      <w:r w:rsidR="008B46F2" w:rsidRPr="005C4110">
        <w:rPr>
          <w:rFonts w:ascii="Arial" w:hAnsi="Arial" w:cs="Arial"/>
        </w:rPr>
        <w:t>;</w:t>
      </w:r>
    </w:p>
    <w:p w:rsidR="00E773FD" w:rsidRPr="005C4110" w:rsidRDefault="00E773FD" w:rsidP="005C4110">
      <w:pPr>
        <w:pStyle w:val="SemEspaamento"/>
        <w:jc w:val="both"/>
        <w:rPr>
          <w:rFonts w:ascii="Arial" w:hAnsi="Arial" w:cs="Arial"/>
        </w:rPr>
      </w:pPr>
    </w:p>
    <w:p w:rsidR="000E2A67" w:rsidRPr="005C4110" w:rsidRDefault="00B7738C" w:rsidP="005C4110">
      <w:pPr>
        <w:pStyle w:val="SemEspaamento"/>
        <w:rPr>
          <w:rFonts w:ascii="Arial" w:hAnsi="Arial" w:cs="Arial"/>
          <w:b/>
          <w:bCs/>
          <w:color w:val="000000"/>
        </w:rPr>
      </w:pPr>
      <w:r w:rsidRPr="005C4110">
        <w:rPr>
          <w:rFonts w:ascii="Arial" w:hAnsi="Arial" w:cs="Arial"/>
          <w:b/>
          <w:bCs/>
          <w:color w:val="000000"/>
        </w:rPr>
        <w:t>II – Quanto ao mérito:</w:t>
      </w:r>
    </w:p>
    <w:p w:rsidR="00210A9B" w:rsidRPr="005C4110" w:rsidRDefault="00210A9B" w:rsidP="005C4110">
      <w:pPr>
        <w:pStyle w:val="SemEspaamento"/>
        <w:rPr>
          <w:rFonts w:ascii="Arial" w:hAnsi="Arial" w:cs="Arial"/>
          <w:b/>
          <w:bCs/>
          <w:color w:val="000000"/>
        </w:rPr>
      </w:pP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lastRenderedPageBreak/>
        <w:t xml:space="preserve">No que tange a possibilidade de efetivar o repasse, importante referir que a Lei 13.019/2014 manteve a possibilidade de formatação por “convênios”, as relações entre Entidades Públicas de diferentes esferas de Governo (União, Estados e Municípios). </w:t>
      </w: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t>Também por convênio regem-se as relações entre as Entidades Públicas e as Entidades sem fins lucrativos da área de assistência à saúde (art. 84, parágrafo único, incisos I e II), que não é o caso da presente propositura.</w:t>
      </w:r>
    </w:p>
    <w:p w:rsidR="0076662E" w:rsidRPr="0076662E" w:rsidRDefault="0076662E" w:rsidP="0076662E">
      <w:pPr>
        <w:spacing w:after="0" w:line="240" w:lineRule="auto"/>
        <w:ind w:firstLine="2268"/>
        <w:jc w:val="both"/>
        <w:rPr>
          <w:rFonts w:ascii="Arial" w:hAnsi="Arial" w:cs="Arial"/>
          <w:lang w:bidi="pt-BR"/>
        </w:rPr>
      </w:pP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t xml:space="preserve">Desta forma, na hipótese de contribuição financeira do Poder Público Municipal em benefício de Entidades que atuam em áreas sociais diversas, para fomentar atividades voltadas a vários segmentos sociais, como é a criança e adolescente, mister referir que se tratam de Entidades privadas, e que,  ainda que sem fins lucrativos, há de se observar as demais situações legais, quando aplica-se o regramento da Lei 13.019/2014 e Lei de Responsabilidade Fiscal, através de termos de colaboração, termos de fomento ou acordos de cooperação. </w:t>
      </w:r>
    </w:p>
    <w:p w:rsidR="0076662E" w:rsidRPr="0076662E" w:rsidRDefault="0076662E" w:rsidP="0076662E">
      <w:pPr>
        <w:spacing w:after="0" w:line="240" w:lineRule="auto"/>
        <w:ind w:firstLine="2268"/>
        <w:jc w:val="both"/>
        <w:rPr>
          <w:rFonts w:ascii="Arial" w:hAnsi="Arial" w:cs="Arial"/>
          <w:lang w:bidi="pt-BR"/>
        </w:rPr>
      </w:pP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t xml:space="preserve">No caso concreto, portanto, onde o recurso financeiro será efetuado pelo Município de Gramado em benefício de Entidade religiosa, em regime de mútua cooperação, para manutenção e desenvolvimento de projeto social, ainda que o repasse seja como subvenção </w:t>
      </w:r>
      <w:proofErr w:type="gramStart"/>
      <w:r w:rsidRPr="0076662E">
        <w:rPr>
          <w:rFonts w:ascii="Arial" w:hAnsi="Arial" w:cs="Arial"/>
          <w:lang w:bidi="pt-BR"/>
        </w:rPr>
        <w:t>social,  em</w:t>
      </w:r>
      <w:proofErr w:type="gramEnd"/>
      <w:r w:rsidRPr="0076662E">
        <w:rPr>
          <w:rFonts w:ascii="Arial" w:hAnsi="Arial" w:cs="Arial"/>
          <w:lang w:bidi="pt-BR"/>
        </w:rPr>
        <w:t xml:space="preserve"> qualquer situação de formatação que venha a ser construída, aplicar-se-á os requisitos exigidos pela Lei 13.019/2014. </w:t>
      </w:r>
    </w:p>
    <w:p w:rsidR="0076662E" w:rsidRPr="0076662E" w:rsidRDefault="0076662E" w:rsidP="0076662E">
      <w:pPr>
        <w:spacing w:after="0" w:line="240" w:lineRule="auto"/>
        <w:ind w:firstLine="2268"/>
        <w:jc w:val="both"/>
        <w:rPr>
          <w:rFonts w:ascii="Arial" w:hAnsi="Arial" w:cs="Arial"/>
          <w:b/>
          <w:lang w:bidi="pt-BR"/>
        </w:rPr>
      </w:pP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t xml:space="preserve">Assim, havendo a transferência de recursos em benefício de Entidade da sociedade civil organizada ou religiosa, como é o caso do presente PL, </w:t>
      </w:r>
      <w:r w:rsidRPr="0076662E">
        <w:rPr>
          <w:rFonts w:ascii="Arial" w:hAnsi="Arial" w:cs="Arial"/>
          <w:u w:val="single"/>
          <w:lang w:bidi="pt-BR"/>
        </w:rPr>
        <w:t>duas</w:t>
      </w:r>
      <w:r w:rsidRPr="0076662E">
        <w:rPr>
          <w:rFonts w:ascii="Arial" w:hAnsi="Arial" w:cs="Arial"/>
          <w:lang w:bidi="pt-BR"/>
        </w:rPr>
        <w:t xml:space="preserve"> são as formas de viabilidade admitidas na referida lei: sendo o plano de trabalho de iniciativa da administração pública, a formatação deverá ser através de </w:t>
      </w:r>
      <w:r w:rsidRPr="0076662E">
        <w:rPr>
          <w:rFonts w:ascii="Arial" w:hAnsi="Arial" w:cs="Arial"/>
          <w:b/>
          <w:lang w:bidi="pt-BR"/>
        </w:rPr>
        <w:t>termo de colaboração</w:t>
      </w:r>
      <w:r w:rsidRPr="0076662E">
        <w:rPr>
          <w:rFonts w:ascii="Arial" w:hAnsi="Arial" w:cs="Arial"/>
          <w:lang w:bidi="pt-BR"/>
        </w:rPr>
        <w:t xml:space="preserve"> firmado entre o poder Público e a Entidade beneficiada. Porém, sendo o plano de trabalho decorrente da iniciativa da sociedade civil, a formatação será através de </w:t>
      </w:r>
      <w:r w:rsidRPr="0076662E">
        <w:rPr>
          <w:rFonts w:ascii="Arial" w:hAnsi="Arial" w:cs="Arial"/>
          <w:b/>
          <w:lang w:bidi="pt-BR"/>
        </w:rPr>
        <w:t>termo de fomento</w:t>
      </w:r>
      <w:r w:rsidRPr="0076662E">
        <w:rPr>
          <w:rFonts w:ascii="Arial" w:hAnsi="Arial" w:cs="Arial"/>
          <w:lang w:bidi="pt-BR"/>
        </w:rPr>
        <w:t xml:space="preserve"> firmado entre a administração pública e a Entidade beneficiada. </w:t>
      </w:r>
    </w:p>
    <w:p w:rsidR="0076662E" w:rsidRPr="0076662E" w:rsidRDefault="0076662E" w:rsidP="0076662E">
      <w:pPr>
        <w:spacing w:after="0" w:line="240" w:lineRule="auto"/>
        <w:ind w:firstLine="2268"/>
        <w:jc w:val="both"/>
        <w:rPr>
          <w:rFonts w:ascii="Arial" w:hAnsi="Arial" w:cs="Arial"/>
          <w:lang w:bidi="pt-BR"/>
        </w:rPr>
      </w:pP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t xml:space="preserve">A lei 13.019/2014 prevê ainda a hipótese de inviabilidade de competição entre as organizações da sociedade civil, em razão da natureza singular do objeto do plano de trabalho, ou se as metas só puderem ser atingidas por uma Entidade específica, que não sabemos se é o caso da presente propositura, ficando tal análise sob a responsabilidade do Executivo. </w:t>
      </w:r>
    </w:p>
    <w:p w:rsidR="0076662E" w:rsidRPr="0076662E" w:rsidRDefault="0076662E" w:rsidP="0076662E">
      <w:pPr>
        <w:spacing w:after="0" w:line="240" w:lineRule="auto"/>
        <w:ind w:firstLine="2268"/>
        <w:jc w:val="both"/>
        <w:rPr>
          <w:rFonts w:ascii="Arial" w:hAnsi="Arial" w:cs="Arial"/>
          <w:lang w:bidi="pt-BR"/>
        </w:rPr>
      </w:pP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t xml:space="preserve">O próprio Decreto Municipal nº 007/2017, emitido pelo Executivo Municipal para regulamentar a Lei Federal 13019/2014, art. 10, estabelece os casos que poderão ser dispensados o chamamento público, entre os </w:t>
      </w:r>
      <w:proofErr w:type="gramStart"/>
      <w:r w:rsidRPr="0076662E">
        <w:rPr>
          <w:rFonts w:ascii="Arial" w:hAnsi="Arial" w:cs="Arial"/>
          <w:lang w:bidi="pt-BR"/>
        </w:rPr>
        <w:t>quais  para</w:t>
      </w:r>
      <w:proofErr w:type="gramEnd"/>
      <w:r w:rsidRPr="0076662E">
        <w:rPr>
          <w:rFonts w:ascii="Arial" w:hAnsi="Arial" w:cs="Arial"/>
          <w:lang w:bidi="pt-BR"/>
        </w:rPr>
        <w:t xml:space="preserve"> atividades voltadas ou vinculadas a serviços de educação, saúde e </w:t>
      </w:r>
      <w:r w:rsidRPr="0076662E">
        <w:rPr>
          <w:rFonts w:ascii="Arial" w:hAnsi="Arial" w:cs="Arial"/>
          <w:b/>
          <w:lang w:bidi="pt-BR"/>
        </w:rPr>
        <w:t>assistência social</w:t>
      </w:r>
      <w:r w:rsidRPr="0076662E">
        <w:rPr>
          <w:rFonts w:ascii="Arial" w:hAnsi="Arial" w:cs="Arial"/>
          <w:lang w:bidi="pt-BR"/>
        </w:rPr>
        <w:t xml:space="preserve">, podendo  a administração pública, em confirmada esta situação, optar pela dispensa do chamamento público. </w:t>
      </w:r>
    </w:p>
    <w:p w:rsidR="0076662E" w:rsidRPr="0076662E" w:rsidRDefault="0076662E" w:rsidP="0076662E">
      <w:pPr>
        <w:spacing w:after="0" w:line="240" w:lineRule="auto"/>
        <w:ind w:firstLine="2268"/>
        <w:jc w:val="both"/>
        <w:rPr>
          <w:rFonts w:ascii="Arial" w:hAnsi="Arial" w:cs="Arial"/>
          <w:lang w:bidi="pt-BR"/>
        </w:rPr>
      </w:pP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t xml:space="preserve"> Portanto, entendemos que o repasse financeiro é possível de ser realizado pelo Poder Público em favor de Entidade da sociedade civil organizada e/ou religiosa, com base no </w:t>
      </w:r>
      <w:proofErr w:type="spellStart"/>
      <w:r w:rsidRPr="0076662E">
        <w:rPr>
          <w:rFonts w:ascii="Arial" w:hAnsi="Arial" w:cs="Arial"/>
          <w:lang w:bidi="pt-BR"/>
        </w:rPr>
        <w:t>art</w:t>
      </w:r>
      <w:proofErr w:type="spellEnd"/>
      <w:r w:rsidRPr="0076662E">
        <w:rPr>
          <w:rFonts w:ascii="Arial" w:hAnsi="Arial" w:cs="Arial"/>
          <w:lang w:bidi="pt-BR"/>
        </w:rPr>
        <w:t xml:space="preserve">, 26 da LRF, desde que cumpridos previamente o rito da Lei 13.019/2014. </w:t>
      </w:r>
    </w:p>
    <w:p w:rsidR="0076662E" w:rsidRPr="0076662E" w:rsidRDefault="0076662E" w:rsidP="0076662E">
      <w:pPr>
        <w:spacing w:after="0" w:line="240" w:lineRule="auto"/>
        <w:ind w:firstLine="2268"/>
        <w:jc w:val="both"/>
        <w:rPr>
          <w:rFonts w:ascii="Arial" w:hAnsi="Arial" w:cs="Arial"/>
          <w:lang w:bidi="pt-BR"/>
        </w:rPr>
      </w:pPr>
    </w:p>
    <w:p w:rsidR="0076662E" w:rsidRPr="0076662E" w:rsidRDefault="0076662E" w:rsidP="0076662E">
      <w:pPr>
        <w:spacing w:after="0" w:line="240" w:lineRule="auto"/>
        <w:ind w:firstLine="2268"/>
        <w:jc w:val="both"/>
        <w:rPr>
          <w:rFonts w:ascii="Arial" w:hAnsi="Arial" w:cs="Arial"/>
          <w:b/>
          <w:lang w:bidi="pt-BR"/>
        </w:rPr>
      </w:pPr>
      <w:r w:rsidRPr="0076662E">
        <w:rPr>
          <w:rFonts w:ascii="Arial" w:hAnsi="Arial" w:cs="Arial"/>
          <w:lang w:bidi="pt-BR"/>
        </w:rPr>
        <w:lastRenderedPageBreak/>
        <w:t xml:space="preserve">Alertamos, todavia, que a Mitra, beneficiária do repasse, estará recebendo o recurso através de sua sede central, que está localizada em Novo Hamburgo. Desta feita, deverá haver a devida fiscalização pelos vereadores no envio do recurso ao Projeto do PAMA, desta cidade, que deve ser o beneficiado com o recurso, através da prestação de contas posterior, a ser enviada a esta Casa Legislativa, visto que repasse de recursos devem, </w:t>
      </w:r>
      <w:r w:rsidRPr="0076662E">
        <w:rPr>
          <w:rFonts w:ascii="Arial" w:hAnsi="Arial" w:cs="Arial"/>
          <w:b/>
          <w:lang w:bidi="pt-BR"/>
        </w:rPr>
        <w:t>obrigatoriamente, atender a interesses locais.</w:t>
      </w:r>
    </w:p>
    <w:p w:rsidR="0076662E" w:rsidRPr="0076662E" w:rsidRDefault="0076662E" w:rsidP="0076662E">
      <w:pPr>
        <w:spacing w:after="0" w:line="240" w:lineRule="auto"/>
        <w:ind w:firstLine="2268"/>
        <w:jc w:val="both"/>
        <w:rPr>
          <w:rFonts w:ascii="Arial" w:hAnsi="Arial" w:cs="Arial"/>
          <w:lang w:bidi="pt-BR"/>
        </w:rPr>
      </w:pPr>
    </w:p>
    <w:p w:rsidR="0076662E" w:rsidRPr="0076662E" w:rsidRDefault="0076662E" w:rsidP="0076662E">
      <w:pPr>
        <w:spacing w:after="0" w:line="240" w:lineRule="auto"/>
        <w:ind w:firstLine="2268"/>
        <w:jc w:val="both"/>
        <w:rPr>
          <w:rFonts w:ascii="Arial" w:hAnsi="Arial" w:cs="Arial"/>
          <w:lang w:bidi="pt-BR"/>
        </w:rPr>
      </w:pPr>
      <w:r w:rsidRPr="0076662E">
        <w:rPr>
          <w:rFonts w:ascii="Arial" w:hAnsi="Arial" w:cs="Arial"/>
          <w:lang w:bidi="pt-BR"/>
        </w:rPr>
        <w:t xml:space="preserve">Pelo exposto, na forma e nos termos apresentados, com o cumprimento dos requisitos da lei federal 13.019/2014, há viabilidade jurídica do Projeto de Lei 057/2018. </w:t>
      </w:r>
    </w:p>
    <w:p w:rsidR="00D7060C" w:rsidRPr="005C4110" w:rsidRDefault="00D7060C" w:rsidP="005C4110">
      <w:pPr>
        <w:spacing w:after="0" w:line="240" w:lineRule="auto"/>
        <w:ind w:firstLine="2268"/>
        <w:jc w:val="both"/>
        <w:rPr>
          <w:rFonts w:ascii="Arial" w:hAnsi="Arial" w:cs="Arial"/>
        </w:rPr>
      </w:pPr>
    </w:p>
    <w:p w:rsidR="00210A9B" w:rsidRPr="005C4110" w:rsidRDefault="00210A9B" w:rsidP="005C4110">
      <w:pPr>
        <w:pStyle w:val="SemEspaamento"/>
        <w:rPr>
          <w:rFonts w:ascii="Arial" w:hAnsi="Arial" w:cs="Arial"/>
          <w:b/>
          <w:bCs/>
          <w:color w:val="000000"/>
        </w:rPr>
      </w:pPr>
    </w:p>
    <w:p w:rsidR="00A33CA8" w:rsidRPr="005C4110" w:rsidRDefault="00A33CA8" w:rsidP="005C4110">
      <w:pPr>
        <w:tabs>
          <w:tab w:val="left" w:pos="2268"/>
          <w:tab w:val="left" w:pos="5059"/>
        </w:tabs>
        <w:spacing w:line="240" w:lineRule="auto"/>
        <w:jc w:val="center"/>
        <w:rPr>
          <w:rFonts w:ascii="Arial" w:eastAsia="Calibri" w:hAnsi="Arial" w:cs="Arial"/>
          <w:b/>
        </w:rPr>
      </w:pPr>
      <w:r w:rsidRPr="005C4110">
        <w:rPr>
          <w:rFonts w:ascii="Arial" w:eastAsia="Calibri" w:hAnsi="Arial" w:cs="Arial"/>
          <w:b/>
        </w:rPr>
        <w:t>Conclusão do Voto:</w:t>
      </w:r>
    </w:p>
    <w:p w:rsidR="005C5A39" w:rsidRPr="005C4110" w:rsidRDefault="00A33CA8" w:rsidP="005C4110">
      <w:pPr>
        <w:spacing w:line="240" w:lineRule="auto"/>
        <w:ind w:firstLine="2268"/>
        <w:jc w:val="both"/>
        <w:rPr>
          <w:rFonts w:ascii="Arial" w:eastAsia="Calibri" w:hAnsi="Arial" w:cs="Arial"/>
        </w:rPr>
      </w:pPr>
      <w:r w:rsidRPr="005C4110">
        <w:rPr>
          <w:rFonts w:ascii="Arial" w:eastAsia="Calibri" w:hAnsi="Arial" w:cs="Arial"/>
        </w:rPr>
        <w:tab/>
      </w:r>
      <w:r w:rsidR="005C5A39" w:rsidRPr="005C4110">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5C4110">
        <w:rPr>
          <w:rFonts w:ascii="Arial" w:eastAsia="Calibri" w:hAnsi="Arial" w:cs="Arial"/>
        </w:rPr>
        <w:t>ente voto concluindo que o PL 0</w:t>
      </w:r>
      <w:r w:rsidR="0060634D" w:rsidRPr="005C4110">
        <w:rPr>
          <w:rFonts w:ascii="Arial" w:eastAsia="Calibri" w:hAnsi="Arial" w:cs="Arial"/>
        </w:rPr>
        <w:t>5</w:t>
      </w:r>
      <w:r w:rsidR="0076662E">
        <w:rPr>
          <w:rFonts w:ascii="Arial" w:eastAsia="Calibri" w:hAnsi="Arial" w:cs="Arial"/>
        </w:rPr>
        <w:t>7</w:t>
      </w:r>
      <w:bookmarkStart w:id="2" w:name="_GoBack"/>
      <w:bookmarkEnd w:id="2"/>
      <w:r w:rsidR="005C5A39" w:rsidRPr="005C4110">
        <w:rPr>
          <w:rFonts w:ascii="Arial" w:eastAsia="Calibri" w:hAnsi="Arial" w:cs="Arial"/>
        </w:rPr>
        <w:t xml:space="preserve">/2018 </w:t>
      </w:r>
      <w:r w:rsidR="00FF40F3" w:rsidRPr="005C4110">
        <w:rPr>
          <w:rFonts w:ascii="Arial" w:eastAsia="Calibri" w:hAnsi="Arial" w:cs="Arial"/>
        </w:rPr>
        <w:t>é viável à tramitação.</w:t>
      </w:r>
    </w:p>
    <w:p w:rsidR="00A33CA8" w:rsidRPr="005C4110" w:rsidRDefault="00A33CA8" w:rsidP="005C4110">
      <w:pPr>
        <w:tabs>
          <w:tab w:val="left" w:pos="1701"/>
          <w:tab w:val="left" w:pos="5059"/>
        </w:tabs>
        <w:spacing w:line="240" w:lineRule="auto"/>
        <w:jc w:val="center"/>
        <w:rPr>
          <w:rFonts w:ascii="Arial" w:eastAsia="Calibri" w:hAnsi="Arial" w:cs="Arial"/>
        </w:rPr>
      </w:pPr>
      <w:r w:rsidRPr="005C4110">
        <w:rPr>
          <w:rFonts w:ascii="Arial" w:eastAsia="Calibri" w:hAnsi="Arial" w:cs="Arial"/>
        </w:rPr>
        <w:t xml:space="preserve">Sala das Comissões, em </w:t>
      </w:r>
      <w:r w:rsidR="000A027D">
        <w:rPr>
          <w:rFonts w:ascii="Arial" w:eastAsia="Calibri" w:hAnsi="Arial" w:cs="Arial"/>
        </w:rPr>
        <w:t>25</w:t>
      </w:r>
      <w:r w:rsidRPr="005C4110">
        <w:rPr>
          <w:rFonts w:ascii="Arial" w:eastAsia="Calibri" w:hAnsi="Arial" w:cs="Arial"/>
        </w:rPr>
        <w:t xml:space="preserve"> d</w:t>
      </w:r>
      <w:r w:rsidR="00F44B3F" w:rsidRPr="005C4110">
        <w:rPr>
          <w:rFonts w:ascii="Arial" w:eastAsia="Calibri" w:hAnsi="Arial" w:cs="Arial"/>
        </w:rPr>
        <w:t xml:space="preserve">e </w:t>
      </w:r>
      <w:r w:rsidR="004F79A7" w:rsidRPr="005C4110">
        <w:rPr>
          <w:rFonts w:ascii="Arial" w:eastAsia="Calibri" w:hAnsi="Arial" w:cs="Arial"/>
        </w:rPr>
        <w:t>outu</w:t>
      </w:r>
      <w:r w:rsidR="00A3267F" w:rsidRPr="005C4110">
        <w:rPr>
          <w:rFonts w:ascii="Arial" w:eastAsia="Calibri" w:hAnsi="Arial" w:cs="Arial"/>
        </w:rPr>
        <w:t>bro</w:t>
      </w:r>
      <w:r w:rsidRPr="005C4110">
        <w:rPr>
          <w:rFonts w:ascii="Arial" w:eastAsia="Calibri" w:hAnsi="Arial" w:cs="Arial"/>
        </w:rPr>
        <w:t xml:space="preserve"> de 2018.</w:t>
      </w:r>
    </w:p>
    <w:p w:rsidR="00CD21ED" w:rsidRPr="005C4110" w:rsidRDefault="00CD21ED" w:rsidP="005C4110">
      <w:pPr>
        <w:pStyle w:val="SemEspaamento"/>
        <w:ind w:firstLine="1701"/>
        <w:jc w:val="both"/>
        <w:rPr>
          <w:rFonts w:ascii="Arial" w:hAnsi="Arial" w:cs="Arial"/>
        </w:rPr>
      </w:pPr>
    </w:p>
    <w:p w:rsidR="00D47DF8" w:rsidRPr="005C4110" w:rsidRDefault="00D47DF8" w:rsidP="00D47DF8">
      <w:pPr>
        <w:pStyle w:val="SemEspaamento"/>
        <w:jc w:val="center"/>
        <w:rPr>
          <w:rFonts w:ascii="Arial" w:hAnsi="Arial" w:cs="Arial"/>
        </w:rPr>
      </w:pPr>
      <w:r w:rsidRPr="005C4110">
        <w:rPr>
          <w:rFonts w:ascii="Arial" w:hAnsi="Arial" w:cs="Arial"/>
        </w:rPr>
        <w:t>Ver. Professor Daniel</w:t>
      </w:r>
    </w:p>
    <w:p w:rsidR="00D47DF8" w:rsidRPr="005C4110" w:rsidRDefault="00D47DF8" w:rsidP="00D47DF8">
      <w:pPr>
        <w:pStyle w:val="SemEspaamento"/>
        <w:jc w:val="center"/>
        <w:rPr>
          <w:rFonts w:ascii="Arial" w:hAnsi="Arial" w:cs="Arial"/>
        </w:rPr>
      </w:pPr>
      <w:r w:rsidRPr="005C4110">
        <w:rPr>
          <w:rFonts w:ascii="Arial" w:hAnsi="Arial" w:cs="Arial"/>
        </w:rPr>
        <w:t>Membro</w:t>
      </w:r>
    </w:p>
    <w:p w:rsidR="00A73030" w:rsidRPr="005C4110" w:rsidRDefault="00C1302F" w:rsidP="005C4110">
      <w:pPr>
        <w:pStyle w:val="SemEspaamento"/>
        <w:jc w:val="center"/>
        <w:rPr>
          <w:rFonts w:ascii="Arial" w:hAnsi="Arial" w:cs="Arial"/>
        </w:rPr>
      </w:pPr>
      <w:r w:rsidRPr="005C4110">
        <w:rPr>
          <w:rFonts w:ascii="Arial" w:hAnsi="Arial" w:cs="Arial"/>
        </w:rPr>
        <w:t>Relator</w:t>
      </w:r>
    </w:p>
    <w:p w:rsidR="00487662" w:rsidRPr="005C4110" w:rsidRDefault="00487662" w:rsidP="005C4110">
      <w:pPr>
        <w:pStyle w:val="SemEspaamento"/>
        <w:jc w:val="center"/>
        <w:rPr>
          <w:rFonts w:ascii="Arial" w:hAnsi="Arial" w:cs="Arial"/>
        </w:rPr>
      </w:pPr>
      <w:r w:rsidRPr="005C4110">
        <w:rPr>
          <w:rFonts w:ascii="Arial" w:hAnsi="Arial" w:cs="Arial"/>
        </w:rPr>
        <w:t>Acompanhando o voto d</w:t>
      </w:r>
      <w:r w:rsidR="00762785" w:rsidRPr="005C4110">
        <w:rPr>
          <w:rFonts w:ascii="Arial" w:hAnsi="Arial" w:cs="Arial"/>
        </w:rPr>
        <w:t>o</w:t>
      </w:r>
      <w:r w:rsidRPr="005C4110">
        <w:rPr>
          <w:rFonts w:ascii="Arial" w:hAnsi="Arial" w:cs="Arial"/>
        </w:rPr>
        <w:t xml:space="preserve"> relator:</w:t>
      </w: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r w:rsidRPr="005C4110">
        <w:rPr>
          <w:rFonts w:ascii="Arial" w:hAnsi="Arial" w:cs="Arial"/>
        </w:rPr>
        <w:t>Ver. Ubiratã Oliveira</w:t>
      </w:r>
    </w:p>
    <w:p w:rsidR="00210A9B" w:rsidRPr="005C4110" w:rsidRDefault="00210A9B" w:rsidP="005C4110">
      <w:pPr>
        <w:pStyle w:val="SemEspaamento"/>
        <w:jc w:val="center"/>
        <w:rPr>
          <w:rFonts w:ascii="Arial" w:hAnsi="Arial" w:cs="Arial"/>
        </w:rPr>
      </w:pPr>
      <w:r w:rsidRPr="005C4110">
        <w:rPr>
          <w:rFonts w:ascii="Arial" w:hAnsi="Arial" w:cs="Arial"/>
        </w:rPr>
        <w:t xml:space="preserve">Presidente  </w:t>
      </w:r>
    </w:p>
    <w:p w:rsidR="005C4110" w:rsidRDefault="005C4110" w:rsidP="005C4110">
      <w:pPr>
        <w:pStyle w:val="SemEspaamento"/>
        <w:jc w:val="center"/>
        <w:rPr>
          <w:rFonts w:ascii="Arial" w:hAnsi="Arial" w:cs="Arial"/>
        </w:rPr>
      </w:pPr>
    </w:p>
    <w:p w:rsidR="00D47DF8" w:rsidRPr="005C4110" w:rsidRDefault="00D47DF8" w:rsidP="00D47DF8">
      <w:pPr>
        <w:pStyle w:val="SemEspaamento"/>
        <w:ind w:left="2832" w:firstLine="287"/>
        <w:rPr>
          <w:rFonts w:ascii="Arial" w:hAnsi="Arial" w:cs="Arial"/>
        </w:rPr>
      </w:pPr>
      <w:r w:rsidRPr="005C4110">
        <w:rPr>
          <w:rFonts w:ascii="Arial" w:hAnsi="Arial" w:cs="Arial"/>
        </w:rPr>
        <w:t xml:space="preserve">Ver. </w:t>
      </w:r>
      <w:proofErr w:type="spellStart"/>
      <w:r w:rsidRPr="005C4110">
        <w:rPr>
          <w:rFonts w:ascii="Arial" w:hAnsi="Arial" w:cs="Arial"/>
        </w:rPr>
        <w:t>Rosi</w:t>
      </w:r>
      <w:proofErr w:type="spellEnd"/>
      <w:r w:rsidRPr="005C4110">
        <w:rPr>
          <w:rFonts w:ascii="Arial" w:hAnsi="Arial" w:cs="Arial"/>
        </w:rPr>
        <w:t xml:space="preserve"> </w:t>
      </w:r>
      <w:proofErr w:type="spellStart"/>
      <w:r w:rsidRPr="005C4110">
        <w:rPr>
          <w:rFonts w:ascii="Arial" w:hAnsi="Arial" w:cs="Arial"/>
        </w:rPr>
        <w:t>Ecker</w:t>
      </w:r>
      <w:proofErr w:type="spellEnd"/>
      <w:r w:rsidRPr="005C4110">
        <w:rPr>
          <w:rFonts w:ascii="Arial" w:hAnsi="Arial" w:cs="Arial"/>
        </w:rPr>
        <w:t xml:space="preserve"> Schmitt</w:t>
      </w:r>
    </w:p>
    <w:p w:rsidR="00D47DF8" w:rsidRPr="005C4110" w:rsidRDefault="00D47DF8" w:rsidP="00D47DF8">
      <w:pPr>
        <w:pStyle w:val="SemEspaamento"/>
        <w:jc w:val="center"/>
        <w:rPr>
          <w:rFonts w:ascii="Arial" w:hAnsi="Arial" w:cs="Arial"/>
        </w:rPr>
      </w:pPr>
      <w:proofErr w:type="gramStart"/>
      <w:r w:rsidRPr="005C4110">
        <w:rPr>
          <w:rFonts w:ascii="Arial" w:hAnsi="Arial" w:cs="Arial"/>
        </w:rPr>
        <w:t>Vice- Presidente</w:t>
      </w:r>
      <w:proofErr w:type="gramEnd"/>
    </w:p>
    <w:p w:rsidR="00D47DF8" w:rsidRPr="005C4110" w:rsidRDefault="00D47DF8"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p>
    <w:p w:rsidR="00847BC8" w:rsidRPr="005C4110" w:rsidRDefault="00847BC8" w:rsidP="005C4110">
      <w:pPr>
        <w:pStyle w:val="SemEspaamento"/>
        <w:jc w:val="center"/>
        <w:rPr>
          <w:rFonts w:ascii="Arial" w:hAnsi="Arial" w:cs="Arial"/>
        </w:rPr>
      </w:pPr>
    </w:p>
    <w:p w:rsidR="00A3267F" w:rsidRPr="005C4110" w:rsidRDefault="00A3267F" w:rsidP="005C4110">
      <w:pPr>
        <w:pStyle w:val="SemEspaamento"/>
        <w:jc w:val="center"/>
        <w:rPr>
          <w:rFonts w:ascii="Arial" w:hAnsi="Arial" w:cs="Arial"/>
        </w:rPr>
      </w:pPr>
    </w:p>
    <w:p w:rsidR="00CD21ED" w:rsidRPr="005C4110" w:rsidRDefault="00CD21ED" w:rsidP="005C4110">
      <w:pPr>
        <w:pStyle w:val="SemEspaamento"/>
        <w:ind w:left="2832" w:firstLine="287"/>
        <w:rPr>
          <w:rFonts w:ascii="Arial" w:hAnsi="Arial" w:cs="Arial"/>
        </w:rPr>
      </w:pPr>
    </w:p>
    <w:sectPr w:rsidR="00CD21ED" w:rsidRPr="005C411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A027D"/>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55E26"/>
    <w:rsid w:val="00265AA6"/>
    <w:rsid w:val="00271DF1"/>
    <w:rsid w:val="00272DE8"/>
    <w:rsid w:val="00274F6A"/>
    <w:rsid w:val="00285252"/>
    <w:rsid w:val="002A1785"/>
    <w:rsid w:val="002B031B"/>
    <w:rsid w:val="002C01A4"/>
    <w:rsid w:val="002C0A21"/>
    <w:rsid w:val="002C4E64"/>
    <w:rsid w:val="002D4722"/>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60B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431"/>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B7748"/>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4221"/>
    <w:rsid w:val="0060634D"/>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28B5"/>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371B3"/>
    <w:rsid w:val="0074519A"/>
    <w:rsid w:val="007508CA"/>
    <w:rsid w:val="007549D0"/>
    <w:rsid w:val="007549D6"/>
    <w:rsid w:val="00762785"/>
    <w:rsid w:val="00763DAD"/>
    <w:rsid w:val="0076662E"/>
    <w:rsid w:val="00772641"/>
    <w:rsid w:val="00772991"/>
    <w:rsid w:val="00773C2A"/>
    <w:rsid w:val="007763CB"/>
    <w:rsid w:val="0078712B"/>
    <w:rsid w:val="007921C6"/>
    <w:rsid w:val="007A0CEE"/>
    <w:rsid w:val="007A47A7"/>
    <w:rsid w:val="007A5E03"/>
    <w:rsid w:val="007A75E2"/>
    <w:rsid w:val="007B7AAA"/>
    <w:rsid w:val="007C1BEB"/>
    <w:rsid w:val="007D3D0A"/>
    <w:rsid w:val="007D60E8"/>
    <w:rsid w:val="007E3C6E"/>
    <w:rsid w:val="008022F5"/>
    <w:rsid w:val="00811756"/>
    <w:rsid w:val="0081301F"/>
    <w:rsid w:val="00821C0E"/>
    <w:rsid w:val="00823759"/>
    <w:rsid w:val="0082768A"/>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5848"/>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5997"/>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4515"/>
    <w:rsid w:val="00A2681D"/>
    <w:rsid w:val="00A30312"/>
    <w:rsid w:val="00A3267F"/>
    <w:rsid w:val="00A33CA8"/>
    <w:rsid w:val="00A45180"/>
    <w:rsid w:val="00A70B89"/>
    <w:rsid w:val="00A73030"/>
    <w:rsid w:val="00A734B2"/>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4B59"/>
    <w:rsid w:val="00B87D0D"/>
    <w:rsid w:val="00BA0259"/>
    <w:rsid w:val="00BA1344"/>
    <w:rsid w:val="00BB2C79"/>
    <w:rsid w:val="00BC1E6D"/>
    <w:rsid w:val="00BC4246"/>
    <w:rsid w:val="00BC6781"/>
    <w:rsid w:val="00BD091F"/>
    <w:rsid w:val="00BD1FFF"/>
    <w:rsid w:val="00BD7F2E"/>
    <w:rsid w:val="00BE3002"/>
    <w:rsid w:val="00BE6C2F"/>
    <w:rsid w:val="00BF30EB"/>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86FB9"/>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47DF8"/>
    <w:rsid w:val="00D51BA2"/>
    <w:rsid w:val="00D53D88"/>
    <w:rsid w:val="00D557EC"/>
    <w:rsid w:val="00D55A68"/>
    <w:rsid w:val="00D56492"/>
    <w:rsid w:val="00D62A77"/>
    <w:rsid w:val="00D63174"/>
    <w:rsid w:val="00D7060C"/>
    <w:rsid w:val="00D7577F"/>
    <w:rsid w:val="00D86084"/>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26E7F18"/>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2525">
      <w:bodyDiv w:val="1"/>
      <w:marLeft w:val="0"/>
      <w:marRight w:val="0"/>
      <w:marTop w:val="0"/>
      <w:marBottom w:val="0"/>
      <w:divBdr>
        <w:top w:val="none" w:sz="0" w:space="0" w:color="auto"/>
        <w:left w:val="none" w:sz="0" w:space="0" w:color="auto"/>
        <w:bottom w:val="none" w:sz="0" w:space="0" w:color="auto"/>
        <w:right w:val="none" w:sz="0" w:space="0" w:color="auto"/>
      </w:divBdr>
    </w:div>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347217534">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86652526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2E7C-404F-467A-B528-3B45814B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2018-10-24T13:08:00Z</dcterms:created>
  <dcterms:modified xsi:type="dcterms:W3CDTF">2018-10-24T13:11:00Z</dcterms:modified>
</cp:coreProperties>
</file>