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1B4DE9" w:rsidRDefault="00487662" w:rsidP="001B4DE9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DE9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B16E1B" w:rsidRPr="001B4DE9">
        <w:rPr>
          <w:rFonts w:ascii="Times New Roman" w:hAnsi="Times New Roman" w:cs="Times New Roman"/>
          <w:b/>
          <w:sz w:val="24"/>
          <w:szCs w:val="24"/>
        </w:rPr>
        <w:t>INFRAESTRUTURA, TURISMO, DESENVOLVIMENTO E BEM-ESTAR SOCIAL</w:t>
      </w:r>
    </w:p>
    <w:p w:rsidR="00487662" w:rsidRPr="001B4DE9" w:rsidRDefault="00487662" w:rsidP="001B4DE9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7662" w:rsidRPr="001B4DE9" w:rsidRDefault="0048766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E9">
        <w:rPr>
          <w:rFonts w:ascii="Times New Roman" w:hAnsi="Times New Roman" w:cs="Times New Roman"/>
          <w:b/>
          <w:sz w:val="24"/>
          <w:szCs w:val="24"/>
        </w:rPr>
        <w:t>Parecer:</w:t>
      </w:r>
      <w:r w:rsidRPr="001B4DE9">
        <w:rPr>
          <w:rFonts w:ascii="Times New Roman" w:hAnsi="Times New Roman" w:cs="Times New Roman"/>
          <w:sz w:val="24"/>
          <w:szCs w:val="24"/>
        </w:rPr>
        <w:t xml:space="preserve"> </w:t>
      </w:r>
      <w:r w:rsidR="007549D6" w:rsidRPr="001B4DE9">
        <w:rPr>
          <w:rFonts w:ascii="Times New Roman" w:hAnsi="Times New Roman" w:cs="Times New Roman"/>
          <w:sz w:val="24"/>
          <w:szCs w:val="24"/>
        </w:rPr>
        <w:t>01</w:t>
      </w:r>
      <w:r w:rsidRPr="001B4DE9">
        <w:rPr>
          <w:rFonts w:ascii="Times New Roman" w:hAnsi="Times New Roman" w:cs="Times New Roman"/>
          <w:sz w:val="24"/>
          <w:szCs w:val="24"/>
        </w:rPr>
        <w:t>/201</w:t>
      </w:r>
      <w:r w:rsidR="007549D6" w:rsidRPr="001B4DE9">
        <w:rPr>
          <w:rFonts w:ascii="Times New Roman" w:hAnsi="Times New Roman" w:cs="Times New Roman"/>
          <w:sz w:val="24"/>
          <w:szCs w:val="24"/>
        </w:rPr>
        <w:t>8</w:t>
      </w:r>
    </w:p>
    <w:p w:rsidR="00487662" w:rsidRPr="001B4DE9" w:rsidRDefault="0048766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E9">
        <w:rPr>
          <w:rFonts w:ascii="Times New Roman" w:hAnsi="Times New Roman" w:cs="Times New Roman"/>
          <w:b/>
          <w:sz w:val="24"/>
          <w:szCs w:val="24"/>
        </w:rPr>
        <w:t>Data:</w:t>
      </w:r>
      <w:r w:rsidRPr="001B4DE9">
        <w:rPr>
          <w:rFonts w:ascii="Times New Roman" w:hAnsi="Times New Roman" w:cs="Times New Roman"/>
          <w:sz w:val="24"/>
          <w:szCs w:val="24"/>
        </w:rPr>
        <w:t xml:space="preserve"> </w:t>
      </w:r>
      <w:r w:rsidR="007549D6" w:rsidRPr="001B4DE9">
        <w:rPr>
          <w:rFonts w:ascii="Times New Roman" w:hAnsi="Times New Roman" w:cs="Times New Roman"/>
          <w:sz w:val="24"/>
          <w:szCs w:val="24"/>
        </w:rPr>
        <w:t>1</w:t>
      </w:r>
      <w:r w:rsidR="009627C2">
        <w:rPr>
          <w:rFonts w:ascii="Times New Roman" w:hAnsi="Times New Roman" w:cs="Times New Roman"/>
          <w:sz w:val="24"/>
          <w:szCs w:val="24"/>
        </w:rPr>
        <w:t>1</w:t>
      </w:r>
      <w:r w:rsidRPr="001B4DE9">
        <w:rPr>
          <w:rFonts w:ascii="Times New Roman" w:hAnsi="Times New Roman" w:cs="Times New Roman"/>
          <w:sz w:val="24"/>
          <w:szCs w:val="24"/>
        </w:rPr>
        <w:t xml:space="preserve"> de </w:t>
      </w:r>
      <w:r w:rsidR="007549D6" w:rsidRPr="001B4DE9">
        <w:rPr>
          <w:rFonts w:ascii="Times New Roman" w:hAnsi="Times New Roman" w:cs="Times New Roman"/>
          <w:sz w:val="24"/>
          <w:szCs w:val="24"/>
        </w:rPr>
        <w:t>janei</w:t>
      </w:r>
      <w:r w:rsidRPr="001B4DE9">
        <w:rPr>
          <w:rFonts w:ascii="Times New Roman" w:hAnsi="Times New Roman" w:cs="Times New Roman"/>
          <w:sz w:val="24"/>
          <w:szCs w:val="24"/>
        </w:rPr>
        <w:t>ro de 201</w:t>
      </w:r>
      <w:r w:rsidR="007549D6" w:rsidRPr="001B4DE9">
        <w:rPr>
          <w:rFonts w:ascii="Times New Roman" w:hAnsi="Times New Roman" w:cs="Times New Roman"/>
          <w:sz w:val="24"/>
          <w:szCs w:val="24"/>
        </w:rPr>
        <w:t>8</w:t>
      </w:r>
    </w:p>
    <w:p w:rsidR="00487662" w:rsidRDefault="0048766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E9">
        <w:rPr>
          <w:rFonts w:ascii="Times New Roman" w:hAnsi="Times New Roman" w:cs="Times New Roman"/>
          <w:b/>
          <w:sz w:val="24"/>
          <w:szCs w:val="24"/>
        </w:rPr>
        <w:t>Matéria:</w:t>
      </w:r>
      <w:r w:rsidRPr="001B4DE9">
        <w:rPr>
          <w:rFonts w:ascii="Times New Roman" w:hAnsi="Times New Roman" w:cs="Times New Roman"/>
          <w:sz w:val="24"/>
          <w:szCs w:val="24"/>
        </w:rPr>
        <w:t xml:space="preserve"> Projeto de Lei </w:t>
      </w:r>
      <w:r w:rsidR="007549D6" w:rsidRPr="001B4DE9">
        <w:rPr>
          <w:rFonts w:ascii="Times New Roman" w:hAnsi="Times New Roman" w:cs="Times New Roman"/>
          <w:sz w:val="24"/>
          <w:szCs w:val="24"/>
        </w:rPr>
        <w:t xml:space="preserve">Ordinária </w:t>
      </w:r>
      <w:r w:rsidRPr="001B4DE9">
        <w:rPr>
          <w:rFonts w:ascii="Times New Roman" w:hAnsi="Times New Roman" w:cs="Times New Roman"/>
          <w:sz w:val="24"/>
          <w:szCs w:val="24"/>
        </w:rPr>
        <w:t>nº 0</w:t>
      </w:r>
      <w:r w:rsidR="007549D6" w:rsidRPr="001B4DE9">
        <w:rPr>
          <w:rFonts w:ascii="Times New Roman" w:hAnsi="Times New Roman" w:cs="Times New Roman"/>
          <w:sz w:val="24"/>
          <w:szCs w:val="24"/>
        </w:rPr>
        <w:t>01</w:t>
      </w:r>
      <w:r w:rsidRPr="001B4DE9">
        <w:rPr>
          <w:rFonts w:ascii="Times New Roman" w:hAnsi="Times New Roman" w:cs="Times New Roman"/>
          <w:sz w:val="24"/>
          <w:szCs w:val="24"/>
        </w:rPr>
        <w:t>/201</w:t>
      </w:r>
      <w:r w:rsidR="007549D6" w:rsidRPr="001B4DE9">
        <w:rPr>
          <w:rFonts w:ascii="Times New Roman" w:hAnsi="Times New Roman" w:cs="Times New Roman"/>
          <w:sz w:val="24"/>
          <w:szCs w:val="24"/>
        </w:rPr>
        <w:t>8</w:t>
      </w:r>
      <w:r w:rsidRPr="001B4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DE9" w:rsidRDefault="001B4DE9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4DE9">
        <w:rPr>
          <w:rFonts w:ascii="Times New Roman" w:hAnsi="Times New Roman" w:cs="Times New Roman"/>
          <w:b/>
          <w:sz w:val="24"/>
          <w:szCs w:val="24"/>
        </w:rPr>
        <w:t>Ementa:</w:t>
      </w:r>
      <w:r w:rsidRPr="001B4DE9">
        <w:rPr>
          <w:rFonts w:ascii="Times New Roman" w:hAnsi="Times New Roman" w:cs="Times New Roman"/>
          <w:sz w:val="24"/>
          <w:szCs w:val="24"/>
        </w:rPr>
        <w:t xml:space="preserve"> “Altera dispositivo da Lei 2.914, de 06 de maio de 2011, que dispõe sobre a implantação do Plano de Carreira, estabelece o Quadro de Cargos, Vencimento e Funções Públicas do Município e dá outras providências</w:t>
      </w:r>
      <w:r w:rsidRPr="001B4DE9">
        <w:rPr>
          <w:rFonts w:ascii="Times New Roman" w:hAnsi="Times New Roman" w:cs="Times New Roman"/>
          <w:iCs/>
          <w:sz w:val="24"/>
          <w:szCs w:val="24"/>
        </w:rPr>
        <w:t>”.</w:t>
      </w:r>
    </w:p>
    <w:p w:rsidR="001B4DE9" w:rsidRPr="001B4DE9" w:rsidRDefault="001B4DE9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DE9">
        <w:rPr>
          <w:rFonts w:ascii="Times New Roman" w:hAnsi="Times New Roman" w:cs="Times New Roman"/>
          <w:b/>
          <w:sz w:val="24"/>
          <w:szCs w:val="24"/>
        </w:rPr>
        <w:t>Protocolo:</w:t>
      </w:r>
      <w:r w:rsidRPr="001B4DE9">
        <w:rPr>
          <w:rFonts w:ascii="Times New Roman" w:hAnsi="Times New Roman" w:cs="Times New Roman"/>
          <w:sz w:val="24"/>
          <w:szCs w:val="24"/>
        </w:rPr>
        <w:t xml:space="preserve"> 05/01/2018</w:t>
      </w:r>
    </w:p>
    <w:p w:rsidR="00487662" w:rsidRPr="001B4DE9" w:rsidRDefault="0048766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E9">
        <w:rPr>
          <w:rFonts w:ascii="Times New Roman" w:hAnsi="Times New Roman" w:cs="Times New Roman"/>
          <w:b/>
          <w:sz w:val="24"/>
          <w:szCs w:val="24"/>
        </w:rPr>
        <w:t>Autor:</w:t>
      </w:r>
      <w:r w:rsidRPr="001B4DE9">
        <w:rPr>
          <w:rFonts w:ascii="Times New Roman" w:hAnsi="Times New Roman" w:cs="Times New Roman"/>
          <w:sz w:val="24"/>
          <w:szCs w:val="24"/>
        </w:rPr>
        <w:t xml:space="preserve"> Poder Executivo</w:t>
      </w:r>
    </w:p>
    <w:p w:rsidR="000046B9" w:rsidRPr="001B4DE9" w:rsidRDefault="0048766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DE9">
        <w:rPr>
          <w:rFonts w:ascii="Times New Roman" w:hAnsi="Times New Roman" w:cs="Times New Roman"/>
          <w:b/>
          <w:sz w:val="24"/>
          <w:szCs w:val="24"/>
        </w:rPr>
        <w:t>Relator:</w:t>
      </w:r>
      <w:r w:rsidR="00217086">
        <w:rPr>
          <w:rFonts w:ascii="Times New Roman" w:hAnsi="Times New Roman" w:cs="Times New Roman"/>
          <w:sz w:val="24"/>
          <w:szCs w:val="24"/>
        </w:rPr>
        <w:t xml:space="preserve"> Rosi Ecker Schmitt </w:t>
      </w:r>
      <w:bookmarkStart w:id="0" w:name="_GoBack"/>
      <w:bookmarkEnd w:id="0"/>
      <w:r w:rsidR="00375DA8" w:rsidRPr="001B4DE9">
        <w:rPr>
          <w:rFonts w:ascii="Times New Roman" w:hAnsi="Times New Roman" w:cs="Times New Roman"/>
          <w:sz w:val="24"/>
          <w:szCs w:val="24"/>
        </w:rPr>
        <w:t xml:space="preserve"> </w:t>
      </w:r>
      <w:r w:rsidR="007549D6" w:rsidRPr="001B4DE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87662" w:rsidRPr="001B4DE9" w:rsidRDefault="0048766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E9">
        <w:rPr>
          <w:rFonts w:ascii="Times New Roman" w:hAnsi="Times New Roman" w:cs="Times New Roman"/>
          <w:b/>
          <w:sz w:val="24"/>
          <w:szCs w:val="24"/>
        </w:rPr>
        <w:t>Conclusão do Voto:</w:t>
      </w:r>
      <w:r w:rsidRPr="001B4DE9">
        <w:rPr>
          <w:rFonts w:ascii="Times New Roman" w:hAnsi="Times New Roman" w:cs="Times New Roman"/>
          <w:sz w:val="24"/>
          <w:szCs w:val="24"/>
        </w:rPr>
        <w:t xml:space="preserve"> </w:t>
      </w:r>
      <w:r w:rsidR="00375DA8" w:rsidRPr="001B4DE9">
        <w:rPr>
          <w:rFonts w:ascii="Times New Roman" w:hAnsi="Times New Roman" w:cs="Times New Roman"/>
          <w:sz w:val="24"/>
          <w:szCs w:val="24"/>
        </w:rPr>
        <w:t>favorável</w:t>
      </w:r>
      <w:r w:rsidR="007549D6" w:rsidRPr="001B4DE9">
        <w:rPr>
          <w:rFonts w:ascii="Times New Roman" w:hAnsi="Times New Roman" w:cs="Times New Roman"/>
          <w:sz w:val="24"/>
          <w:szCs w:val="24"/>
        </w:rPr>
        <w:t xml:space="preserve"> à tramitação da matéria</w:t>
      </w:r>
    </w:p>
    <w:p w:rsidR="00487662" w:rsidRPr="001B4DE9" w:rsidRDefault="0048766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662" w:rsidRPr="001B4DE9" w:rsidRDefault="00487662" w:rsidP="001B4DE9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DE9">
        <w:rPr>
          <w:rFonts w:ascii="Times New Roman" w:hAnsi="Times New Roman" w:cs="Times New Roman"/>
          <w:b/>
          <w:sz w:val="24"/>
          <w:szCs w:val="24"/>
        </w:rPr>
        <w:t>Relatório:</w:t>
      </w:r>
    </w:p>
    <w:p w:rsidR="003654D7" w:rsidRPr="001B4DE9" w:rsidRDefault="0048766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E9">
        <w:rPr>
          <w:rFonts w:ascii="Times New Roman" w:hAnsi="Times New Roman" w:cs="Times New Roman"/>
          <w:sz w:val="24"/>
          <w:szCs w:val="24"/>
        </w:rPr>
        <w:tab/>
        <w:t xml:space="preserve">O Projeto de Lei em análise foi apresentado nesta Casa Legislativa no dia </w:t>
      </w:r>
      <w:r w:rsidR="003C3380" w:rsidRPr="001B4DE9">
        <w:rPr>
          <w:rFonts w:ascii="Times New Roman" w:hAnsi="Times New Roman" w:cs="Times New Roman"/>
          <w:sz w:val="24"/>
          <w:szCs w:val="24"/>
        </w:rPr>
        <w:t>05</w:t>
      </w:r>
      <w:r w:rsidRPr="001B4DE9">
        <w:rPr>
          <w:rFonts w:ascii="Times New Roman" w:hAnsi="Times New Roman" w:cs="Times New Roman"/>
          <w:sz w:val="24"/>
          <w:szCs w:val="24"/>
        </w:rPr>
        <w:t xml:space="preserve"> de </w:t>
      </w:r>
      <w:r w:rsidR="003C3380" w:rsidRPr="001B4DE9">
        <w:rPr>
          <w:rFonts w:ascii="Times New Roman" w:hAnsi="Times New Roman" w:cs="Times New Roman"/>
          <w:sz w:val="24"/>
          <w:szCs w:val="24"/>
        </w:rPr>
        <w:t>jan</w:t>
      </w:r>
      <w:r w:rsidR="008F7957" w:rsidRPr="001B4DE9">
        <w:rPr>
          <w:rFonts w:ascii="Times New Roman" w:hAnsi="Times New Roman" w:cs="Times New Roman"/>
          <w:sz w:val="24"/>
          <w:szCs w:val="24"/>
        </w:rPr>
        <w:t>e</w:t>
      </w:r>
      <w:r w:rsidR="003C3380" w:rsidRPr="001B4DE9">
        <w:rPr>
          <w:rFonts w:ascii="Times New Roman" w:hAnsi="Times New Roman" w:cs="Times New Roman"/>
          <w:sz w:val="24"/>
          <w:szCs w:val="24"/>
        </w:rPr>
        <w:t>iro de 2018</w:t>
      </w:r>
      <w:r w:rsidRPr="001B4DE9">
        <w:rPr>
          <w:rFonts w:ascii="Times New Roman" w:hAnsi="Times New Roman" w:cs="Times New Roman"/>
          <w:sz w:val="24"/>
          <w:szCs w:val="24"/>
        </w:rPr>
        <w:t>,</w:t>
      </w:r>
      <w:r w:rsidR="008F7957" w:rsidRPr="001B4DE9">
        <w:rPr>
          <w:rFonts w:ascii="Times New Roman" w:hAnsi="Times New Roman" w:cs="Times New Roman"/>
          <w:sz w:val="24"/>
          <w:szCs w:val="24"/>
        </w:rPr>
        <w:t xml:space="preserve"> que</w:t>
      </w:r>
      <w:r w:rsidR="0098342C" w:rsidRPr="001B4DE9">
        <w:rPr>
          <w:rFonts w:ascii="Times New Roman" w:hAnsi="Times New Roman" w:cs="Times New Roman"/>
          <w:sz w:val="24"/>
          <w:szCs w:val="24"/>
        </w:rPr>
        <w:t xml:space="preserve"> requer autorização legislativa para </w:t>
      </w:r>
      <w:r w:rsidR="00C61310" w:rsidRPr="001B4DE9">
        <w:rPr>
          <w:rFonts w:ascii="Times New Roman" w:hAnsi="Times New Roman" w:cs="Times New Roman"/>
          <w:sz w:val="24"/>
          <w:szCs w:val="24"/>
        </w:rPr>
        <w:t xml:space="preserve">alterar </w:t>
      </w:r>
      <w:r w:rsidR="003C3380" w:rsidRPr="001B4DE9">
        <w:rPr>
          <w:rFonts w:ascii="Times New Roman" w:hAnsi="Times New Roman" w:cs="Times New Roman"/>
          <w:sz w:val="24"/>
          <w:szCs w:val="24"/>
        </w:rPr>
        <w:t xml:space="preserve">dispositivo da Lei 2.914, de 06 de maio de 2011, que dispõe sobre a implantação do Plano de Carreira, estabelece o Quadro de Cargos, Vencimento e Funções Públicas do Município, para </w:t>
      </w:r>
      <w:r w:rsidR="003654D7" w:rsidRPr="001B4DE9">
        <w:rPr>
          <w:rFonts w:ascii="Times New Roman" w:hAnsi="Times New Roman" w:cs="Times New Roman"/>
          <w:sz w:val="24"/>
          <w:szCs w:val="24"/>
        </w:rPr>
        <w:t xml:space="preserve">criar 20 (vinte) novas vagas para o cargo de Agente Comunitário de Saúde, de provimento por concurso público e regidos pela CLT. Aduz na justificativa que a presente propositura tem por escopo implantar o programa estratégia da Saúde da família, em conformidade com o que foi ajustado com o Ministério Público no IC nº 00782.00033/2013, que originou o Termo de ajustamento de Conduta, com prazo para implantação até 28 de fevereiro de 2018. Informa, por conseguinte, que a abertura de novas vagas no referido cargo propiciará que o programa seja ampliado nos bairros Pórtico I e II, Jardim e Várzea Grande, que receberão três novas equipes, sendo necessário a ampliação das atuais 15 (quinze) vagas existentes, para 35(trinta e cinco) vagas, ou seja, um acréscimo de mais 20 (vinte) vagas, que é o que requer o Executivo Municipal. </w:t>
      </w:r>
    </w:p>
    <w:p w:rsidR="003654D7" w:rsidRPr="001B4DE9" w:rsidRDefault="003654D7" w:rsidP="001B4DE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4DE9">
        <w:rPr>
          <w:rFonts w:ascii="Times New Roman" w:hAnsi="Times New Roman" w:cs="Times New Roman"/>
          <w:sz w:val="24"/>
          <w:szCs w:val="24"/>
        </w:rPr>
        <w:t xml:space="preserve">Faz acompanhar a estimativa de impacto orçamentário e financeiro, estimando que as 20 (vinte) vagas solicitadas devem gerar despesa no ano de 2018, no valor anual de R$ 465.826,00 (quatrocentos e sessenta e cinco mil, oitocentos e vinte s seis reais), projetando despesa para 2019 no valor total de R$ 486.046,00 (quatrocentos e oitenta e seis mil, quarenta e seis reais) e 2020 de R$ 508.288,00 (quinhentos e oito mil, duzentos e oitenta e oito reais). A repercussão na despesa com pessoal está estimada em 47,78% para 2018, considerando que os cargos criados impactam a partir de janeiro de 2018. Também está anexado ao PL a Ata decorrente de reunião realizada no Ministério Público, em razão do Inquérito Civil nº 00782.00033/2013, realizada em 24/08/2017, </w:t>
      </w:r>
      <w:r w:rsidRPr="001B4DE9">
        <w:rPr>
          <w:rFonts w:ascii="Times New Roman" w:hAnsi="Times New Roman" w:cs="Times New Roman"/>
          <w:sz w:val="24"/>
          <w:szCs w:val="24"/>
        </w:rPr>
        <w:lastRenderedPageBreak/>
        <w:t>onde ficou estabelecido o prazo de 06 (seis) meses para implantação do Programa, no caso 28/02/2018.</w:t>
      </w:r>
      <w:r w:rsidR="00110704" w:rsidRPr="001B4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662" w:rsidRPr="001B4DE9" w:rsidRDefault="00487662" w:rsidP="001B4DE9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4DE9">
        <w:rPr>
          <w:rFonts w:ascii="Times New Roman" w:hAnsi="Times New Roman" w:cs="Times New Roman"/>
          <w:sz w:val="24"/>
          <w:szCs w:val="24"/>
        </w:rPr>
        <w:t xml:space="preserve">O projeto já foi analisado pela Procuradora Geral da Casa, a qual proferiu </w:t>
      </w:r>
      <w:r w:rsidR="00D56492" w:rsidRPr="001B4DE9">
        <w:rPr>
          <w:rFonts w:ascii="Times New Roman" w:hAnsi="Times New Roman" w:cs="Times New Roman"/>
          <w:sz w:val="24"/>
          <w:szCs w:val="24"/>
        </w:rPr>
        <w:t>Orientação Jurídica</w:t>
      </w:r>
      <w:r w:rsidRPr="001B4DE9">
        <w:rPr>
          <w:rFonts w:ascii="Times New Roman" w:hAnsi="Times New Roman" w:cs="Times New Roman"/>
          <w:sz w:val="24"/>
          <w:szCs w:val="24"/>
        </w:rPr>
        <w:t xml:space="preserve"> nº </w:t>
      </w:r>
      <w:r w:rsidR="00D56492" w:rsidRPr="001B4DE9">
        <w:rPr>
          <w:rFonts w:ascii="Times New Roman" w:hAnsi="Times New Roman" w:cs="Times New Roman"/>
          <w:sz w:val="24"/>
          <w:szCs w:val="24"/>
        </w:rPr>
        <w:t>01/2018</w:t>
      </w:r>
      <w:r w:rsidR="00375DA8" w:rsidRPr="001B4DE9">
        <w:rPr>
          <w:rFonts w:ascii="Times New Roman" w:hAnsi="Times New Roman" w:cs="Times New Roman"/>
          <w:sz w:val="24"/>
          <w:szCs w:val="24"/>
        </w:rPr>
        <w:t>,</w:t>
      </w:r>
      <w:r w:rsidRPr="001B4DE9">
        <w:rPr>
          <w:rFonts w:ascii="Times New Roman" w:hAnsi="Times New Roman" w:cs="Times New Roman"/>
          <w:sz w:val="24"/>
          <w:szCs w:val="24"/>
        </w:rPr>
        <w:t xml:space="preserve"> </w:t>
      </w:r>
      <w:r w:rsidR="00375DA8" w:rsidRPr="001B4DE9">
        <w:rPr>
          <w:rFonts w:ascii="Times New Roman" w:hAnsi="Times New Roman" w:cs="Times New Roman"/>
          <w:bCs/>
          <w:sz w:val="24"/>
          <w:szCs w:val="24"/>
        </w:rPr>
        <w:t xml:space="preserve">favorável </w:t>
      </w:r>
      <w:r w:rsidR="00375DA8" w:rsidRPr="001B4DE9">
        <w:rPr>
          <w:rFonts w:ascii="Times New Roman" w:hAnsi="Times New Roman" w:cs="Times New Roman"/>
          <w:sz w:val="24"/>
          <w:szCs w:val="24"/>
        </w:rPr>
        <w:t>à tramitação</w:t>
      </w:r>
      <w:r w:rsidR="00C20D7C" w:rsidRPr="001B4DE9">
        <w:rPr>
          <w:rFonts w:ascii="Times New Roman" w:hAnsi="Times New Roman" w:cs="Times New Roman"/>
          <w:sz w:val="24"/>
          <w:szCs w:val="24"/>
        </w:rPr>
        <w:t xml:space="preserve"> </w:t>
      </w:r>
      <w:r w:rsidR="00434CA9" w:rsidRPr="001B4DE9">
        <w:rPr>
          <w:rFonts w:ascii="Times New Roman" w:hAnsi="Times New Roman" w:cs="Times New Roman"/>
          <w:sz w:val="24"/>
          <w:szCs w:val="24"/>
        </w:rPr>
        <w:t>d</w:t>
      </w:r>
      <w:r w:rsidR="00F527C6" w:rsidRPr="001B4DE9">
        <w:rPr>
          <w:rFonts w:ascii="Times New Roman" w:hAnsi="Times New Roman" w:cs="Times New Roman"/>
          <w:sz w:val="24"/>
          <w:szCs w:val="24"/>
        </w:rPr>
        <w:t xml:space="preserve">o PL </w:t>
      </w:r>
      <w:r w:rsidR="00D56492" w:rsidRPr="001B4DE9">
        <w:rPr>
          <w:rFonts w:ascii="Times New Roman" w:hAnsi="Times New Roman" w:cs="Times New Roman"/>
          <w:sz w:val="24"/>
          <w:szCs w:val="24"/>
        </w:rPr>
        <w:t>01</w:t>
      </w:r>
      <w:r w:rsidR="00F527C6" w:rsidRPr="001B4DE9">
        <w:rPr>
          <w:rFonts w:ascii="Times New Roman" w:hAnsi="Times New Roman" w:cs="Times New Roman"/>
          <w:sz w:val="24"/>
          <w:szCs w:val="24"/>
        </w:rPr>
        <w:t>/201</w:t>
      </w:r>
      <w:r w:rsidR="00D56492" w:rsidRPr="001B4DE9">
        <w:rPr>
          <w:rFonts w:ascii="Times New Roman" w:hAnsi="Times New Roman" w:cs="Times New Roman"/>
          <w:sz w:val="24"/>
          <w:szCs w:val="24"/>
        </w:rPr>
        <w:t>8</w:t>
      </w:r>
      <w:r w:rsidR="00434CA9" w:rsidRPr="001B4DE9">
        <w:rPr>
          <w:rFonts w:ascii="Times New Roman" w:hAnsi="Times New Roman" w:cs="Times New Roman"/>
          <w:sz w:val="24"/>
          <w:szCs w:val="24"/>
        </w:rPr>
        <w:t>,</w:t>
      </w:r>
      <w:r w:rsidR="00F527C6" w:rsidRPr="001B4DE9">
        <w:rPr>
          <w:rFonts w:ascii="Times New Roman" w:hAnsi="Times New Roman" w:cs="Times New Roman"/>
          <w:sz w:val="24"/>
          <w:szCs w:val="24"/>
        </w:rPr>
        <w:t xml:space="preserve"> </w:t>
      </w:r>
      <w:r w:rsidR="006C4A65" w:rsidRPr="001B4DE9">
        <w:rPr>
          <w:rFonts w:ascii="Times New Roman" w:hAnsi="Times New Roman" w:cs="Times New Roman"/>
          <w:sz w:val="24"/>
          <w:szCs w:val="24"/>
        </w:rPr>
        <w:t>pois atende as normas legais impostas, estando presentes a legalidade e constitucionalidade.</w:t>
      </w:r>
      <w:r w:rsidR="00375DA8" w:rsidRPr="001B4D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4DE9">
        <w:rPr>
          <w:rFonts w:ascii="Times New Roman" w:hAnsi="Times New Roman" w:cs="Times New Roman"/>
          <w:sz w:val="24"/>
          <w:szCs w:val="24"/>
        </w:rPr>
        <w:t xml:space="preserve">Tal </w:t>
      </w:r>
      <w:r w:rsidR="00D56492" w:rsidRPr="001B4DE9">
        <w:rPr>
          <w:rFonts w:ascii="Times New Roman" w:hAnsi="Times New Roman" w:cs="Times New Roman"/>
          <w:sz w:val="24"/>
          <w:szCs w:val="24"/>
        </w:rPr>
        <w:t>orientação</w:t>
      </w:r>
      <w:r w:rsidRPr="001B4DE9">
        <w:rPr>
          <w:rFonts w:ascii="Times New Roman" w:hAnsi="Times New Roman" w:cs="Times New Roman"/>
          <w:sz w:val="24"/>
          <w:szCs w:val="24"/>
        </w:rPr>
        <w:t xml:space="preserve"> jurídic</w:t>
      </w:r>
      <w:r w:rsidR="00D56492" w:rsidRPr="001B4DE9">
        <w:rPr>
          <w:rFonts w:ascii="Times New Roman" w:hAnsi="Times New Roman" w:cs="Times New Roman"/>
          <w:sz w:val="24"/>
          <w:szCs w:val="24"/>
        </w:rPr>
        <w:t>a</w:t>
      </w:r>
      <w:r w:rsidRPr="001B4DE9">
        <w:rPr>
          <w:rFonts w:ascii="Times New Roman" w:hAnsi="Times New Roman" w:cs="Times New Roman"/>
          <w:sz w:val="24"/>
          <w:szCs w:val="24"/>
        </w:rPr>
        <w:t xml:space="preserve"> embasa a elaboração do presente parecer.</w:t>
      </w:r>
    </w:p>
    <w:p w:rsidR="00C518D5" w:rsidRPr="001B4DE9" w:rsidRDefault="00C518D5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67" w:rsidRPr="004715FB" w:rsidRDefault="00487662" w:rsidP="004715F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5FB">
        <w:rPr>
          <w:rFonts w:ascii="Times New Roman" w:hAnsi="Times New Roman" w:cs="Times New Roman"/>
          <w:b/>
          <w:sz w:val="24"/>
          <w:szCs w:val="24"/>
        </w:rPr>
        <w:t>Análise</w:t>
      </w:r>
      <w:r w:rsidR="000E2A67" w:rsidRPr="004715FB">
        <w:rPr>
          <w:rFonts w:ascii="Times New Roman" w:hAnsi="Times New Roman" w:cs="Times New Roman"/>
          <w:b/>
          <w:sz w:val="24"/>
          <w:szCs w:val="24"/>
        </w:rPr>
        <w:t>:</w:t>
      </w:r>
    </w:p>
    <w:p w:rsidR="000E2A67" w:rsidRPr="001B4DE9" w:rsidRDefault="000E2A67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E9">
        <w:rPr>
          <w:rFonts w:ascii="Times New Roman" w:hAnsi="Times New Roman" w:cs="Times New Roman"/>
          <w:sz w:val="24"/>
          <w:szCs w:val="24"/>
        </w:rPr>
        <w:t xml:space="preserve">I – Quanto à área de Legislação </w:t>
      </w:r>
    </w:p>
    <w:p w:rsidR="000E2A67" w:rsidRDefault="000E2A67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E9">
        <w:rPr>
          <w:rFonts w:ascii="Times New Roman" w:hAnsi="Times New Roman" w:cs="Times New Roman"/>
          <w:sz w:val="24"/>
          <w:szCs w:val="24"/>
        </w:rPr>
        <w:t>Art. 5</w:t>
      </w:r>
      <w:r w:rsidR="008D19A7" w:rsidRPr="001B4DE9">
        <w:rPr>
          <w:rFonts w:ascii="Times New Roman" w:hAnsi="Times New Roman" w:cs="Times New Roman"/>
          <w:sz w:val="24"/>
          <w:szCs w:val="24"/>
        </w:rPr>
        <w:t>6</w:t>
      </w:r>
      <w:r w:rsidRPr="001B4DE9">
        <w:rPr>
          <w:rFonts w:ascii="Times New Roman" w:hAnsi="Times New Roman" w:cs="Times New Roman"/>
          <w:sz w:val="24"/>
          <w:szCs w:val="24"/>
        </w:rPr>
        <w:t>, I</w:t>
      </w:r>
      <w:r w:rsidR="008D19A7" w:rsidRPr="001B4DE9">
        <w:rPr>
          <w:rFonts w:ascii="Times New Roman" w:hAnsi="Times New Roman" w:cs="Times New Roman"/>
          <w:sz w:val="24"/>
          <w:szCs w:val="24"/>
        </w:rPr>
        <w:t>V</w:t>
      </w:r>
      <w:r w:rsidRPr="001B4DE9">
        <w:rPr>
          <w:rFonts w:ascii="Times New Roman" w:hAnsi="Times New Roman" w:cs="Times New Roman"/>
          <w:sz w:val="24"/>
          <w:szCs w:val="24"/>
        </w:rPr>
        <w:t>, do Regimento Interno desta Casa</w:t>
      </w:r>
    </w:p>
    <w:p w:rsidR="00496C0A" w:rsidRPr="001B4DE9" w:rsidRDefault="00496C0A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67" w:rsidRPr="001B4DE9" w:rsidRDefault="000E2A67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1B4DE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Da </w:t>
      </w:r>
      <w:r w:rsidR="008D19A7" w:rsidRPr="001B4DE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Saúde</w:t>
      </w:r>
    </w:p>
    <w:p w:rsidR="005065DA" w:rsidRPr="001B4DE9" w:rsidRDefault="005065DA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E2A67" w:rsidRPr="001B4DE9" w:rsidRDefault="000E2A67" w:rsidP="00496C0A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DE9">
        <w:rPr>
          <w:rFonts w:ascii="Times New Roman" w:hAnsi="Times New Roman" w:cs="Times New Roman"/>
          <w:color w:val="000000"/>
          <w:sz w:val="24"/>
          <w:szCs w:val="24"/>
        </w:rPr>
        <w:t>O projeto versa sobre criação de cargos, do quadro geral de servidores efetivos do município, para atendimentos de demandas da Secretaria da Saúde</w:t>
      </w:r>
      <w:r w:rsidR="00D46F41">
        <w:rPr>
          <w:rFonts w:ascii="Times New Roman" w:hAnsi="Times New Roman" w:cs="Times New Roman"/>
          <w:color w:val="000000"/>
          <w:sz w:val="24"/>
          <w:szCs w:val="24"/>
        </w:rPr>
        <w:t>, aumentando de 15 para 35 cargos de Agente Comunitário de Saúde</w:t>
      </w:r>
      <w:r w:rsidRPr="001B4DE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065DA" w:rsidRPr="001B4DE9" w:rsidRDefault="005065DA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6C0A" w:rsidRDefault="00496C0A" w:rsidP="00496C0A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Conforme consta na justificativa apresentada no Projeto de Lei, </w:t>
      </w:r>
      <w:r w:rsidR="003654D7" w:rsidRPr="00496C0A">
        <w:rPr>
          <w:rFonts w:ascii="Times New Roman" w:hAnsi="Times New Roman" w:cs="Times New Roman"/>
          <w:color w:val="000000"/>
          <w:sz w:val="24"/>
          <w:szCs w:val="24"/>
        </w:rPr>
        <w:t>a presente propositura tem por escopo implantar o programa estratégia da Saúde da família,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criando mais 20 (vinte) cargos de Agente Comunitário de Saúde, para implantar o programa Estratégia de Saúde da Família,</w:t>
      </w:r>
      <w:r w:rsidR="003654D7" w:rsidRPr="00496C0A">
        <w:rPr>
          <w:rFonts w:ascii="Times New Roman" w:hAnsi="Times New Roman" w:cs="Times New Roman"/>
          <w:color w:val="000000"/>
          <w:sz w:val="24"/>
          <w:szCs w:val="24"/>
        </w:rPr>
        <w:t xml:space="preserve"> em conformidade com o que foi ajustado com o Ministério Público no IC nº 00782.00033/2013, que originou o Termo de ajustamento de Conduta, com prazo para implantação até 28 de fevereiro de 2018. </w:t>
      </w:r>
    </w:p>
    <w:p w:rsidR="00496C0A" w:rsidRDefault="00496C0A" w:rsidP="00496C0A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6C0A" w:rsidRDefault="00496C0A" w:rsidP="00496C0A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C0A">
        <w:rPr>
          <w:rFonts w:ascii="Times New Roman" w:hAnsi="Times New Roman" w:cs="Times New Roman"/>
          <w:color w:val="000000"/>
          <w:sz w:val="24"/>
          <w:szCs w:val="24"/>
        </w:rPr>
        <w:t>A Estratégia Saúde da Família (ESF) visa à reorganização da atenção básica no País, de acordo com os preceitos do Sistema Único de Saúde, e é tida pelo Ministério da Saúde e gestores estaduais e municipais como estratégia de expansão, qualificação e consolidação da atenção básica por favorecer uma reorientação do processo de trabalho com maior potencial de aprofundar os princípios, diretrizes e fundamentos da atenção básica, de ampliar a resolutividade e impacto na situação de saúde das pessoas e coletividades, além de propiciar uma importante relação custo-efetividade. </w:t>
      </w:r>
    </w:p>
    <w:p w:rsidR="00496C0A" w:rsidRDefault="00496C0A" w:rsidP="00496C0A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6C0A" w:rsidRDefault="00496C0A" w:rsidP="00496C0A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C0A">
        <w:rPr>
          <w:rFonts w:ascii="Times New Roman" w:hAnsi="Times New Roman" w:cs="Times New Roman"/>
          <w:color w:val="000000"/>
          <w:sz w:val="24"/>
          <w:szCs w:val="24"/>
        </w:rPr>
        <w:t>Um ponto importante é o estabelecimento de uma equipe multiprofissional (equipe de Saúde da Família – eSF) composta por, no mínimo: (I) médico generalista, ou especialista em Saúde da Família, ou médico de Família e Comunidade; (II) enfermeiro generalista ou especialista em Saúde da Família; (III) auxiliar ou técnico de enfermagem; e (IV) agentes comunitários de saúde. Podem ser acrescentados a essa composição os profissionais de Saúde Bucal: cirurgião-dentista generalista ou especialista em Saúde da Família, auxiliar e/ou técnico em Saúde Bucal. </w:t>
      </w:r>
    </w:p>
    <w:p w:rsidR="00496C0A" w:rsidRDefault="00496C0A" w:rsidP="00496C0A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54D7" w:rsidRPr="00496C0A" w:rsidRDefault="00496C0A" w:rsidP="00496C0A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a</w:t>
      </w:r>
      <w:r w:rsidR="003654D7" w:rsidRPr="00496C0A">
        <w:rPr>
          <w:rFonts w:ascii="Times New Roman" w:hAnsi="Times New Roman" w:cs="Times New Roman"/>
          <w:color w:val="000000"/>
          <w:sz w:val="24"/>
          <w:szCs w:val="24"/>
        </w:rPr>
        <w:t xml:space="preserve">bertura de novas vagas no referido cargo propiciará que o programa seja ampliado nos bairros Pórtico I e II, Jardim e Várzea Grande, que receberão três novas equipes, sendo necessário a ampliação das atuais 15 (quinze) vagas existentes, para 35(trinta e cinco) vagas, ou seja, um acréscimo de mais 20 (vinte) vagas, que é o que requer o Executivo Municipal. </w:t>
      </w:r>
    </w:p>
    <w:p w:rsidR="00496C0A" w:rsidRPr="001B4DE9" w:rsidRDefault="00496C0A" w:rsidP="00496C0A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51A1" w:rsidRPr="001B4DE9" w:rsidRDefault="00F751A1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7662" w:rsidRPr="001B4DE9" w:rsidRDefault="0048766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DE9">
        <w:rPr>
          <w:rFonts w:ascii="Times New Roman" w:hAnsi="Times New Roman" w:cs="Times New Roman"/>
          <w:sz w:val="24"/>
          <w:szCs w:val="24"/>
        </w:rPr>
        <w:t>Conclusão do Voto:</w:t>
      </w:r>
    </w:p>
    <w:p w:rsidR="0036296C" w:rsidRPr="001B4DE9" w:rsidRDefault="0048766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E9">
        <w:rPr>
          <w:rFonts w:ascii="Times New Roman" w:hAnsi="Times New Roman" w:cs="Times New Roman"/>
          <w:sz w:val="24"/>
          <w:szCs w:val="24"/>
        </w:rPr>
        <w:tab/>
        <w:t xml:space="preserve">Diante dos fundamentos legais e constitucionais expostos, com fundamento </w:t>
      </w:r>
      <w:r w:rsidR="0036296C" w:rsidRPr="001B4DE9">
        <w:rPr>
          <w:rFonts w:ascii="Times New Roman" w:hAnsi="Times New Roman" w:cs="Times New Roman"/>
          <w:sz w:val="24"/>
          <w:szCs w:val="24"/>
        </w:rPr>
        <w:t>na Orientação Jurídica</w:t>
      </w:r>
      <w:r w:rsidRPr="001B4DE9">
        <w:rPr>
          <w:rFonts w:ascii="Times New Roman" w:hAnsi="Times New Roman" w:cs="Times New Roman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1B4DE9">
        <w:rPr>
          <w:rFonts w:ascii="Times New Roman" w:hAnsi="Times New Roman" w:cs="Times New Roman"/>
          <w:sz w:val="24"/>
          <w:szCs w:val="24"/>
        </w:rPr>
        <w:t xml:space="preserve">que o PL </w:t>
      </w:r>
      <w:r w:rsidR="0036296C" w:rsidRPr="001B4DE9">
        <w:rPr>
          <w:rFonts w:ascii="Times New Roman" w:hAnsi="Times New Roman" w:cs="Times New Roman"/>
          <w:sz w:val="24"/>
          <w:szCs w:val="24"/>
        </w:rPr>
        <w:t>01</w:t>
      </w:r>
      <w:r w:rsidR="006272BC" w:rsidRPr="001B4DE9">
        <w:rPr>
          <w:rFonts w:ascii="Times New Roman" w:hAnsi="Times New Roman" w:cs="Times New Roman"/>
          <w:sz w:val="24"/>
          <w:szCs w:val="24"/>
        </w:rPr>
        <w:t>/201</w:t>
      </w:r>
      <w:r w:rsidR="0036296C" w:rsidRPr="001B4DE9">
        <w:rPr>
          <w:rFonts w:ascii="Times New Roman" w:hAnsi="Times New Roman" w:cs="Times New Roman"/>
          <w:sz w:val="24"/>
          <w:szCs w:val="24"/>
        </w:rPr>
        <w:t>8</w:t>
      </w:r>
      <w:r w:rsidR="006272BC" w:rsidRPr="001B4DE9">
        <w:rPr>
          <w:rFonts w:ascii="Times New Roman" w:hAnsi="Times New Roman" w:cs="Times New Roman"/>
          <w:sz w:val="24"/>
          <w:szCs w:val="24"/>
        </w:rPr>
        <w:t xml:space="preserve"> </w:t>
      </w:r>
      <w:r w:rsidR="008D19A7" w:rsidRPr="001B4DE9">
        <w:rPr>
          <w:rFonts w:ascii="Times New Roman" w:hAnsi="Times New Roman" w:cs="Times New Roman"/>
          <w:sz w:val="24"/>
          <w:szCs w:val="24"/>
        </w:rPr>
        <w:t>é</w:t>
      </w:r>
      <w:r w:rsidR="00E46210" w:rsidRPr="001B4DE9">
        <w:rPr>
          <w:rFonts w:ascii="Times New Roman" w:hAnsi="Times New Roman" w:cs="Times New Roman"/>
          <w:sz w:val="24"/>
          <w:szCs w:val="24"/>
        </w:rPr>
        <w:t xml:space="preserve"> viável </w:t>
      </w:r>
      <w:r w:rsidR="008D19A7" w:rsidRPr="001B4DE9">
        <w:rPr>
          <w:rFonts w:ascii="Times New Roman" w:hAnsi="Times New Roman" w:cs="Times New Roman"/>
          <w:sz w:val="24"/>
          <w:szCs w:val="24"/>
        </w:rPr>
        <w:t>à</w:t>
      </w:r>
      <w:r w:rsidR="00E46210" w:rsidRPr="001B4DE9">
        <w:rPr>
          <w:rFonts w:ascii="Times New Roman" w:hAnsi="Times New Roman" w:cs="Times New Roman"/>
          <w:sz w:val="24"/>
          <w:szCs w:val="24"/>
        </w:rPr>
        <w:t xml:space="preserve"> tramitação</w:t>
      </w:r>
      <w:r w:rsidR="00762785" w:rsidRPr="001B4DE9">
        <w:rPr>
          <w:rFonts w:ascii="Times New Roman" w:hAnsi="Times New Roman" w:cs="Times New Roman"/>
          <w:sz w:val="24"/>
          <w:szCs w:val="24"/>
        </w:rPr>
        <w:t>.</w:t>
      </w:r>
    </w:p>
    <w:p w:rsidR="00487662" w:rsidRDefault="006272BC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E9">
        <w:rPr>
          <w:rFonts w:ascii="Times New Roman" w:hAnsi="Times New Roman" w:cs="Times New Roman"/>
          <w:sz w:val="24"/>
          <w:szCs w:val="24"/>
        </w:rPr>
        <w:tab/>
      </w:r>
      <w:r w:rsidR="00487662" w:rsidRPr="001B4DE9">
        <w:rPr>
          <w:rFonts w:ascii="Times New Roman" w:hAnsi="Times New Roman" w:cs="Times New Roman"/>
          <w:sz w:val="24"/>
          <w:szCs w:val="24"/>
        </w:rPr>
        <w:t xml:space="preserve">Sala das Comissões, em </w:t>
      </w:r>
      <w:r w:rsidR="00762785" w:rsidRPr="001B4DE9">
        <w:rPr>
          <w:rFonts w:ascii="Times New Roman" w:hAnsi="Times New Roman" w:cs="Times New Roman"/>
          <w:sz w:val="24"/>
          <w:szCs w:val="24"/>
        </w:rPr>
        <w:t>1</w:t>
      </w:r>
      <w:r w:rsidR="009627C2">
        <w:rPr>
          <w:rFonts w:ascii="Times New Roman" w:hAnsi="Times New Roman" w:cs="Times New Roman"/>
          <w:sz w:val="24"/>
          <w:szCs w:val="24"/>
        </w:rPr>
        <w:t>1</w:t>
      </w:r>
      <w:r w:rsidR="00487662" w:rsidRPr="001B4DE9">
        <w:rPr>
          <w:rFonts w:ascii="Times New Roman" w:hAnsi="Times New Roman" w:cs="Times New Roman"/>
          <w:sz w:val="24"/>
          <w:szCs w:val="24"/>
        </w:rPr>
        <w:t xml:space="preserve"> de </w:t>
      </w:r>
      <w:r w:rsidR="00762785" w:rsidRPr="001B4DE9">
        <w:rPr>
          <w:rFonts w:ascii="Times New Roman" w:hAnsi="Times New Roman" w:cs="Times New Roman"/>
          <w:sz w:val="24"/>
          <w:szCs w:val="24"/>
        </w:rPr>
        <w:t>janeir</w:t>
      </w:r>
      <w:r w:rsidR="00487662" w:rsidRPr="001B4DE9">
        <w:rPr>
          <w:rFonts w:ascii="Times New Roman" w:hAnsi="Times New Roman" w:cs="Times New Roman"/>
          <w:sz w:val="24"/>
          <w:szCs w:val="24"/>
        </w:rPr>
        <w:t>o de 201</w:t>
      </w:r>
      <w:r w:rsidR="00762785" w:rsidRPr="001B4DE9">
        <w:rPr>
          <w:rFonts w:ascii="Times New Roman" w:hAnsi="Times New Roman" w:cs="Times New Roman"/>
          <w:sz w:val="24"/>
          <w:szCs w:val="24"/>
        </w:rPr>
        <w:t>8</w:t>
      </w:r>
      <w:r w:rsidR="00487662" w:rsidRPr="001B4DE9">
        <w:rPr>
          <w:rFonts w:ascii="Times New Roman" w:hAnsi="Times New Roman" w:cs="Times New Roman"/>
          <w:sz w:val="24"/>
          <w:szCs w:val="24"/>
        </w:rPr>
        <w:t>.</w:t>
      </w:r>
    </w:p>
    <w:p w:rsidR="009627C2" w:rsidRPr="001B4DE9" w:rsidRDefault="009627C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013" w:rsidRPr="001B4DE9" w:rsidRDefault="00DB6013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662" w:rsidRDefault="0048766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DE9">
        <w:rPr>
          <w:rFonts w:ascii="Times New Roman" w:hAnsi="Times New Roman" w:cs="Times New Roman"/>
          <w:sz w:val="24"/>
          <w:szCs w:val="24"/>
        </w:rPr>
        <w:t>Vereador Relator</w:t>
      </w:r>
    </w:p>
    <w:p w:rsidR="009627C2" w:rsidRDefault="009627C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7C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627C2">
        <w:rPr>
          <w:rFonts w:ascii="Times New Roman" w:hAnsi="Times New Roman" w:cs="Times New Roman"/>
          <w:sz w:val="24"/>
          <w:szCs w:val="24"/>
        </w:rPr>
        <w:t>Rosi Ecker Schmitt</w:t>
      </w:r>
    </w:p>
    <w:p w:rsidR="009627C2" w:rsidRPr="001B4DE9" w:rsidRDefault="009627C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662" w:rsidRPr="001B4DE9" w:rsidRDefault="0048766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DE9">
        <w:rPr>
          <w:rFonts w:ascii="Times New Roman" w:hAnsi="Times New Roman" w:cs="Times New Roman"/>
          <w:sz w:val="24"/>
          <w:szCs w:val="24"/>
        </w:rPr>
        <w:t>Acompanhando o voto d</w:t>
      </w:r>
      <w:r w:rsidR="00762785" w:rsidRPr="001B4DE9">
        <w:rPr>
          <w:rFonts w:ascii="Times New Roman" w:hAnsi="Times New Roman" w:cs="Times New Roman"/>
          <w:sz w:val="24"/>
          <w:szCs w:val="24"/>
        </w:rPr>
        <w:t>o</w:t>
      </w:r>
      <w:r w:rsidRPr="001B4DE9">
        <w:rPr>
          <w:rFonts w:ascii="Times New Roman" w:hAnsi="Times New Roman" w:cs="Times New Roman"/>
          <w:sz w:val="24"/>
          <w:szCs w:val="24"/>
        </w:rPr>
        <w:t xml:space="preserve"> relator:</w:t>
      </w:r>
    </w:p>
    <w:p w:rsidR="00487662" w:rsidRPr="001B4DE9" w:rsidRDefault="0048766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662" w:rsidRDefault="0048766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DE9">
        <w:rPr>
          <w:rFonts w:ascii="Times New Roman" w:hAnsi="Times New Roman" w:cs="Times New Roman"/>
          <w:sz w:val="24"/>
          <w:szCs w:val="24"/>
        </w:rPr>
        <w:t>Vereador Presidente</w:t>
      </w:r>
    </w:p>
    <w:p w:rsidR="009627C2" w:rsidRPr="001B4DE9" w:rsidRDefault="009627C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Ubiratã</w:t>
      </w:r>
    </w:p>
    <w:p w:rsidR="00487662" w:rsidRPr="001B4DE9" w:rsidRDefault="0048766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662" w:rsidRDefault="0048766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DE9">
        <w:rPr>
          <w:rFonts w:ascii="Times New Roman" w:hAnsi="Times New Roman" w:cs="Times New Roman"/>
          <w:sz w:val="24"/>
          <w:szCs w:val="24"/>
        </w:rPr>
        <w:t xml:space="preserve">Vereador </w:t>
      </w:r>
      <w:r w:rsidR="009627C2">
        <w:rPr>
          <w:rFonts w:ascii="Times New Roman" w:hAnsi="Times New Roman" w:cs="Times New Roman"/>
          <w:sz w:val="24"/>
          <w:szCs w:val="24"/>
        </w:rPr>
        <w:t>Membro</w:t>
      </w:r>
    </w:p>
    <w:p w:rsidR="009627C2" w:rsidRPr="001B4DE9" w:rsidRDefault="009627C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Daniel</w:t>
      </w:r>
    </w:p>
    <w:sectPr w:rsidR="009627C2" w:rsidRPr="001B4DE9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9A" w:rsidRDefault="006F1C9A" w:rsidP="00B17B53">
      <w:pPr>
        <w:spacing w:after="0" w:line="240" w:lineRule="auto"/>
      </w:pPr>
      <w:r>
        <w:separator/>
      </w:r>
    </w:p>
  </w:endnote>
  <w:endnote w:type="continuationSeparator" w:id="0">
    <w:p w:rsidR="006F1C9A" w:rsidRDefault="006F1C9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9A" w:rsidRDefault="006F1C9A" w:rsidP="00B17B53">
      <w:pPr>
        <w:spacing w:after="0" w:line="240" w:lineRule="auto"/>
      </w:pPr>
      <w:r>
        <w:separator/>
      </w:r>
    </w:p>
  </w:footnote>
  <w:footnote w:type="continuationSeparator" w:id="0">
    <w:p w:rsidR="006F1C9A" w:rsidRDefault="006F1C9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9689E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6671"/>
    <w:rsid w:val="0021429D"/>
    <w:rsid w:val="00217086"/>
    <w:rsid w:val="002201ED"/>
    <w:rsid w:val="00235B63"/>
    <w:rsid w:val="00240183"/>
    <w:rsid w:val="00265AA6"/>
    <w:rsid w:val="00271DF1"/>
    <w:rsid w:val="002A1785"/>
    <w:rsid w:val="002C01A4"/>
    <w:rsid w:val="002C4E64"/>
    <w:rsid w:val="002E5DCE"/>
    <w:rsid w:val="00304269"/>
    <w:rsid w:val="00315B62"/>
    <w:rsid w:val="00321B5E"/>
    <w:rsid w:val="003310D1"/>
    <w:rsid w:val="00340388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71F7"/>
    <w:rsid w:val="00575776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636B8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72CCA"/>
    <w:rsid w:val="0087337B"/>
    <w:rsid w:val="00876924"/>
    <w:rsid w:val="0088750C"/>
    <w:rsid w:val="008B0C42"/>
    <w:rsid w:val="008B4469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62126"/>
    <w:rsid w:val="009627C2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79E9"/>
    <w:rsid w:val="00A07E4D"/>
    <w:rsid w:val="00A17016"/>
    <w:rsid w:val="00A23722"/>
    <w:rsid w:val="00A30312"/>
    <w:rsid w:val="00A45180"/>
    <w:rsid w:val="00A70B89"/>
    <w:rsid w:val="00A80EC9"/>
    <w:rsid w:val="00A84864"/>
    <w:rsid w:val="00A95A5F"/>
    <w:rsid w:val="00AA0455"/>
    <w:rsid w:val="00AB1EB9"/>
    <w:rsid w:val="00AC1EE0"/>
    <w:rsid w:val="00AC2722"/>
    <w:rsid w:val="00AC6AB3"/>
    <w:rsid w:val="00AD1C96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4735"/>
    <w:rsid w:val="00B564B1"/>
    <w:rsid w:val="00B77655"/>
    <w:rsid w:val="00BA1344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D03E02"/>
    <w:rsid w:val="00D21214"/>
    <w:rsid w:val="00D242B5"/>
    <w:rsid w:val="00D33E26"/>
    <w:rsid w:val="00D41EB7"/>
    <w:rsid w:val="00D46F41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5DF5"/>
    <w:rsid w:val="00E26635"/>
    <w:rsid w:val="00E37388"/>
    <w:rsid w:val="00E46210"/>
    <w:rsid w:val="00E53DAA"/>
    <w:rsid w:val="00E55917"/>
    <w:rsid w:val="00E623AB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E415C"/>
    <w:rsid w:val="00EF7806"/>
    <w:rsid w:val="00F1073F"/>
    <w:rsid w:val="00F2289D"/>
    <w:rsid w:val="00F438A0"/>
    <w:rsid w:val="00F46809"/>
    <w:rsid w:val="00F46A58"/>
    <w:rsid w:val="00F527C6"/>
    <w:rsid w:val="00F56A49"/>
    <w:rsid w:val="00F60212"/>
    <w:rsid w:val="00F751A1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324A-4071-4D62-8501-4AA51B74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878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Georgia Sorgetz</cp:lastModifiedBy>
  <cp:revision>11</cp:revision>
  <cp:lastPrinted>2017-12-20T12:13:00Z</cp:lastPrinted>
  <dcterms:created xsi:type="dcterms:W3CDTF">2018-01-10T13:45:00Z</dcterms:created>
  <dcterms:modified xsi:type="dcterms:W3CDTF">2018-01-15T09:46:00Z</dcterms:modified>
</cp:coreProperties>
</file>