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9B1552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9B1552">
        <w:rPr>
          <w:rFonts w:ascii="Arial" w:hAnsi="Arial" w:cs="Arial"/>
          <w:b/>
          <w:bCs/>
          <w:sz w:val="28"/>
          <w:szCs w:val="24"/>
        </w:rPr>
        <w:t>2</w:t>
      </w:r>
      <w:r w:rsidR="003F2013">
        <w:rPr>
          <w:rFonts w:ascii="Arial" w:hAnsi="Arial" w:cs="Arial"/>
          <w:b/>
          <w:bCs/>
          <w:sz w:val="28"/>
          <w:szCs w:val="24"/>
        </w:rPr>
        <w:t>7</w:t>
      </w:r>
      <w:r w:rsidRPr="009B1552">
        <w:rPr>
          <w:rFonts w:ascii="Arial" w:hAnsi="Arial" w:cs="Arial"/>
          <w:b/>
          <w:bCs/>
          <w:sz w:val="28"/>
          <w:szCs w:val="24"/>
        </w:rPr>
        <w:t>/2017 AO PL</w:t>
      </w:r>
      <w:r w:rsidR="00942CF1" w:rsidRPr="009B1552">
        <w:rPr>
          <w:rFonts w:ascii="Arial" w:hAnsi="Arial" w:cs="Arial"/>
          <w:b/>
          <w:bCs/>
          <w:sz w:val="28"/>
          <w:szCs w:val="24"/>
        </w:rPr>
        <w:t>L</w:t>
      </w:r>
      <w:r w:rsidRPr="009B1552">
        <w:rPr>
          <w:rFonts w:ascii="Arial" w:hAnsi="Arial" w:cs="Arial"/>
          <w:b/>
          <w:bCs/>
          <w:sz w:val="28"/>
          <w:szCs w:val="24"/>
        </w:rPr>
        <w:t xml:space="preserve"> 0</w:t>
      </w:r>
      <w:r w:rsidR="009B1552" w:rsidRPr="009B1552">
        <w:rPr>
          <w:rFonts w:ascii="Arial" w:hAnsi="Arial" w:cs="Arial"/>
          <w:b/>
          <w:bCs/>
          <w:sz w:val="28"/>
          <w:szCs w:val="24"/>
        </w:rPr>
        <w:t>1</w:t>
      </w:r>
      <w:r w:rsidR="003F2013">
        <w:rPr>
          <w:rFonts w:ascii="Arial" w:hAnsi="Arial" w:cs="Arial"/>
          <w:b/>
          <w:bCs/>
          <w:sz w:val="28"/>
          <w:szCs w:val="24"/>
        </w:rPr>
        <w:t>1</w:t>
      </w:r>
      <w:r w:rsidRPr="009B1552">
        <w:rPr>
          <w:rFonts w:ascii="Arial" w:hAnsi="Arial" w:cs="Arial"/>
          <w:b/>
          <w:bCs/>
          <w:sz w:val="28"/>
          <w:szCs w:val="24"/>
        </w:rPr>
        <w:t>/2017</w:t>
      </w:r>
    </w:p>
    <w:p w:rsidR="00A92A42" w:rsidRDefault="00A92A42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Default="00A92A42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Pr="00A92A42" w:rsidRDefault="00A92A42" w:rsidP="00A92A42">
      <w:pPr>
        <w:spacing w:before="10" w:after="10" w:line="276" w:lineRule="auto"/>
        <w:ind w:left="4956"/>
        <w:rPr>
          <w:rFonts w:ascii="Arial" w:hAnsi="Arial" w:cs="Arial"/>
          <w:bCs/>
          <w:sz w:val="28"/>
          <w:szCs w:val="24"/>
        </w:rPr>
      </w:pPr>
      <w:r w:rsidRPr="00A92A42">
        <w:rPr>
          <w:rFonts w:ascii="Arial" w:hAnsi="Arial" w:cs="Arial"/>
          <w:bCs/>
          <w:sz w:val="28"/>
          <w:szCs w:val="24"/>
        </w:rPr>
        <w:t>Concede o Troféu Mérito</w:t>
      </w:r>
      <w:r>
        <w:rPr>
          <w:rFonts w:ascii="Arial" w:hAnsi="Arial" w:cs="Arial"/>
          <w:bCs/>
          <w:sz w:val="28"/>
          <w:szCs w:val="24"/>
        </w:rPr>
        <w:t xml:space="preserve"> Gramado </w:t>
      </w:r>
      <w:r w:rsidRPr="00A92A42">
        <w:rPr>
          <w:rFonts w:ascii="Arial" w:hAnsi="Arial" w:cs="Arial"/>
          <w:bCs/>
          <w:sz w:val="28"/>
          <w:szCs w:val="24"/>
        </w:rPr>
        <w:t xml:space="preserve">ao Sr. </w:t>
      </w:r>
      <w:r w:rsidR="003F2013">
        <w:rPr>
          <w:rFonts w:ascii="Arial" w:hAnsi="Arial" w:cs="Arial"/>
          <w:bCs/>
          <w:sz w:val="28"/>
          <w:szCs w:val="24"/>
        </w:rPr>
        <w:t xml:space="preserve">Carlos Henrique </w:t>
      </w:r>
      <w:proofErr w:type="spellStart"/>
      <w:r w:rsidR="003F2013">
        <w:rPr>
          <w:rFonts w:ascii="Arial" w:hAnsi="Arial" w:cs="Arial"/>
          <w:bCs/>
          <w:sz w:val="28"/>
          <w:szCs w:val="24"/>
        </w:rPr>
        <w:t>Schroder</w:t>
      </w:r>
      <w:proofErr w:type="spellEnd"/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 Concede-se homenagem ao </w:t>
      </w:r>
      <w:r w:rsidRPr="00A92A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Sr. </w:t>
      </w:r>
      <w:r w:rsidR="003F2013">
        <w:rPr>
          <w:rFonts w:ascii="Arial" w:hAnsi="Arial" w:cs="Arial"/>
          <w:color w:val="000000"/>
          <w:sz w:val="24"/>
          <w:szCs w:val="24"/>
          <w:shd w:val="clear" w:color="auto" w:fill="FFFFFF"/>
        </w:rPr>
        <w:t>Carlos Henrique Schroder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através da entrega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 elevar o nome de Gramado no cenário nacional e internacional, especialmente no que tange a questão de divulgação através do Festival Mundial de Publicidade de Gramado.</w:t>
      </w: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  Esta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lei entra em vigor na data de sua publicação.</w:t>
      </w: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Gramado, 15 de maio de 2017.</w:t>
      </w: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JOÃO ALFREDO DE CASTILHOS BERTOLUCCI</w:t>
      </w: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Prefeito Municipal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3F2013"/>
    <w:rsid w:val="00453E60"/>
    <w:rsid w:val="005910D2"/>
    <w:rsid w:val="005A55CC"/>
    <w:rsid w:val="005B52A4"/>
    <w:rsid w:val="005F4ED2"/>
    <w:rsid w:val="007D0D23"/>
    <w:rsid w:val="008F0853"/>
    <w:rsid w:val="0090288F"/>
    <w:rsid w:val="00921A7E"/>
    <w:rsid w:val="00942CF1"/>
    <w:rsid w:val="00946A2D"/>
    <w:rsid w:val="0096358E"/>
    <w:rsid w:val="00976AE8"/>
    <w:rsid w:val="009B1552"/>
    <w:rsid w:val="00A3548C"/>
    <w:rsid w:val="00A90B79"/>
    <w:rsid w:val="00A92A42"/>
    <w:rsid w:val="00B466FD"/>
    <w:rsid w:val="00B628B8"/>
    <w:rsid w:val="00BB2345"/>
    <w:rsid w:val="00BD5D71"/>
    <w:rsid w:val="00C60679"/>
    <w:rsid w:val="00C62C30"/>
    <w:rsid w:val="00D0453F"/>
    <w:rsid w:val="00D0704A"/>
    <w:rsid w:val="00DB2DE2"/>
    <w:rsid w:val="00DE73CE"/>
    <w:rsid w:val="00DF4E2E"/>
    <w:rsid w:val="00E87D4A"/>
    <w:rsid w:val="00EC1451"/>
    <w:rsid w:val="00F43D7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E9639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2017-05-19T18:54:00Z</cp:lastPrinted>
  <dcterms:created xsi:type="dcterms:W3CDTF">2017-05-19T19:11:00Z</dcterms:created>
  <dcterms:modified xsi:type="dcterms:W3CDTF">2017-05-19T19:13:00Z</dcterms:modified>
</cp:coreProperties>
</file>