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A5" w:rsidRPr="00A96556" w:rsidRDefault="00500FA5" w:rsidP="00996336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F05D17" w:rsidRPr="00A96556" w:rsidRDefault="00F05D17" w:rsidP="00996336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A96556">
        <w:rPr>
          <w:rFonts w:ascii="Arial" w:eastAsia="Calibri" w:hAnsi="Arial" w:cs="Arial"/>
          <w:b/>
          <w:sz w:val="23"/>
          <w:szCs w:val="23"/>
        </w:rPr>
        <w:t xml:space="preserve">COMISSÃO DE CONSTITUIÇÃO, JUSTIÇA E </w:t>
      </w:r>
      <w:proofErr w:type="gramStart"/>
      <w:r w:rsidRPr="00A96556">
        <w:rPr>
          <w:rFonts w:ascii="Arial" w:eastAsia="Calibri" w:hAnsi="Arial" w:cs="Arial"/>
          <w:b/>
          <w:sz w:val="23"/>
          <w:szCs w:val="23"/>
        </w:rPr>
        <w:t>REDAÇÃO</w:t>
      </w:r>
      <w:proofErr w:type="gramEnd"/>
    </w:p>
    <w:p w:rsidR="00F05D17" w:rsidRPr="00A96556" w:rsidRDefault="00F05D17" w:rsidP="00996336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F05D17" w:rsidRPr="00A96556" w:rsidRDefault="00F05D17" w:rsidP="00996336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b/>
          <w:sz w:val="23"/>
          <w:szCs w:val="23"/>
        </w:rPr>
        <w:t>Parecer:</w:t>
      </w:r>
      <w:r w:rsidR="004276A0" w:rsidRPr="00A96556">
        <w:rPr>
          <w:rFonts w:ascii="Arial" w:eastAsia="Calibri" w:hAnsi="Arial" w:cs="Arial"/>
          <w:sz w:val="23"/>
          <w:szCs w:val="23"/>
        </w:rPr>
        <w:t xml:space="preserve"> </w:t>
      </w:r>
      <w:r w:rsidR="007E4009" w:rsidRPr="00A96556">
        <w:rPr>
          <w:rFonts w:ascii="Arial" w:eastAsia="Calibri" w:hAnsi="Arial" w:cs="Arial"/>
          <w:sz w:val="23"/>
          <w:szCs w:val="23"/>
        </w:rPr>
        <w:t>9</w:t>
      </w:r>
      <w:r w:rsidR="000A1E45">
        <w:rPr>
          <w:rFonts w:ascii="Arial" w:eastAsia="Calibri" w:hAnsi="Arial" w:cs="Arial"/>
          <w:sz w:val="23"/>
          <w:szCs w:val="23"/>
        </w:rPr>
        <w:t>5</w:t>
      </w:r>
      <w:r w:rsidR="006E2858" w:rsidRPr="00A96556">
        <w:rPr>
          <w:rFonts w:ascii="Arial" w:eastAsia="Calibri" w:hAnsi="Arial" w:cs="Arial"/>
          <w:sz w:val="23"/>
          <w:szCs w:val="23"/>
        </w:rPr>
        <w:t>/</w:t>
      </w:r>
      <w:r w:rsidRPr="00A96556">
        <w:rPr>
          <w:rFonts w:ascii="Arial" w:eastAsia="Calibri" w:hAnsi="Arial" w:cs="Arial"/>
          <w:sz w:val="23"/>
          <w:szCs w:val="23"/>
        </w:rPr>
        <w:t>2017</w:t>
      </w:r>
    </w:p>
    <w:p w:rsidR="00F05D17" w:rsidRPr="00A96556" w:rsidRDefault="00F05D17" w:rsidP="00996336">
      <w:pPr>
        <w:tabs>
          <w:tab w:val="left" w:pos="1418"/>
          <w:tab w:val="left" w:pos="4253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b/>
          <w:sz w:val="23"/>
          <w:szCs w:val="23"/>
        </w:rPr>
        <w:t>Data:</w:t>
      </w:r>
      <w:r w:rsidRPr="00A96556">
        <w:rPr>
          <w:rFonts w:ascii="Arial" w:eastAsia="Calibri" w:hAnsi="Arial" w:cs="Arial"/>
          <w:sz w:val="23"/>
          <w:szCs w:val="23"/>
        </w:rPr>
        <w:t xml:space="preserve"> </w:t>
      </w:r>
      <w:r w:rsidR="000A1E45">
        <w:rPr>
          <w:rFonts w:ascii="Arial" w:eastAsia="Calibri" w:hAnsi="Arial" w:cs="Arial"/>
          <w:sz w:val="23"/>
          <w:szCs w:val="23"/>
        </w:rPr>
        <w:t>04</w:t>
      </w:r>
      <w:r w:rsidR="00ED318A" w:rsidRPr="00A96556">
        <w:rPr>
          <w:rFonts w:ascii="Arial" w:eastAsia="Calibri" w:hAnsi="Arial" w:cs="Arial"/>
          <w:sz w:val="23"/>
          <w:szCs w:val="23"/>
        </w:rPr>
        <w:t xml:space="preserve"> </w:t>
      </w:r>
      <w:r w:rsidRPr="00A96556">
        <w:rPr>
          <w:rFonts w:ascii="Arial" w:eastAsia="Calibri" w:hAnsi="Arial" w:cs="Arial"/>
          <w:sz w:val="23"/>
          <w:szCs w:val="23"/>
        </w:rPr>
        <w:t xml:space="preserve">de </w:t>
      </w:r>
      <w:r w:rsidR="000A1E45">
        <w:rPr>
          <w:rFonts w:ascii="Arial" w:eastAsia="Calibri" w:hAnsi="Arial" w:cs="Arial"/>
          <w:sz w:val="23"/>
          <w:szCs w:val="23"/>
        </w:rPr>
        <w:t>setembro</w:t>
      </w:r>
      <w:r w:rsidR="004276A0" w:rsidRPr="00A96556">
        <w:rPr>
          <w:rFonts w:ascii="Arial" w:eastAsia="Calibri" w:hAnsi="Arial" w:cs="Arial"/>
          <w:sz w:val="23"/>
          <w:szCs w:val="23"/>
        </w:rPr>
        <w:t xml:space="preserve"> </w:t>
      </w:r>
      <w:r w:rsidRPr="00A96556">
        <w:rPr>
          <w:rFonts w:ascii="Arial" w:eastAsia="Calibri" w:hAnsi="Arial" w:cs="Arial"/>
          <w:sz w:val="23"/>
          <w:szCs w:val="23"/>
        </w:rPr>
        <w:t>de 2017</w:t>
      </w:r>
    </w:p>
    <w:p w:rsidR="002767B2" w:rsidRPr="00A96556" w:rsidRDefault="00F05D17" w:rsidP="00996336">
      <w:pPr>
        <w:tabs>
          <w:tab w:val="left" w:pos="1418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b/>
          <w:sz w:val="23"/>
          <w:szCs w:val="23"/>
        </w:rPr>
        <w:t>Matéria:</w:t>
      </w:r>
      <w:r w:rsidRPr="00A96556">
        <w:rPr>
          <w:rFonts w:ascii="Arial" w:eastAsia="Calibri" w:hAnsi="Arial" w:cs="Arial"/>
          <w:sz w:val="23"/>
          <w:szCs w:val="23"/>
        </w:rPr>
        <w:t xml:space="preserve"> </w:t>
      </w:r>
      <w:r w:rsidR="004276A0" w:rsidRPr="00A96556">
        <w:rPr>
          <w:rFonts w:ascii="Arial" w:eastAsia="Calibri" w:hAnsi="Arial" w:cs="Arial"/>
          <w:sz w:val="23"/>
          <w:szCs w:val="23"/>
        </w:rPr>
        <w:t xml:space="preserve">Projeto de Lei </w:t>
      </w:r>
      <w:r w:rsidR="00ED318A" w:rsidRPr="00A96556">
        <w:rPr>
          <w:rFonts w:ascii="Arial" w:eastAsia="Calibri" w:hAnsi="Arial" w:cs="Arial"/>
          <w:sz w:val="23"/>
          <w:szCs w:val="23"/>
        </w:rPr>
        <w:t>nº 03</w:t>
      </w:r>
      <w:r w:rsidR="000A1E45">
        <w:rPr>
          <w:rFonts w:ascii="Arial" w:eastAsia="Calibri" w:hAnsi="Arial" w:cs="Arial"/>
          <w:sz w:val="23"/>
          <w:szCs w:val="23"/>
        </w:rPr>
        <w:t>5</w:t>
      </w:r>
      <w:r w:rsidR="004276A0" w:rsidRPr="00A96556">
        <w:rPr>
          <w:rFonts w:ascii="Arial" w:eastAsia="Calibri" w:hAnsi="Arial" w:cs="Arial"/>
          <w:sz w:val="23"/>
          <w:szCs w:val="23"/>
        </w:rPr>
        <w:t>/2017</w:t>
      </w:r>
      <w:r w:rsidR="00B8049D" w:rsidRPr="00A96556">
        <w:rPr>
          <w:rFonts w:ascii="Arial" w:eastAsia="Calibri" w:hAnsi="Arial" w:cs="Arial"/>
          <w:sz w:val="23"/>
          <w:szCs w:val="23"/>
        </w:rPr>
        <w:t xml:space="preserve"> </w:t>
      </w:r>
    </w:p>
    <w:p w:rsidR="00F05D17" w:rsidRPr="00A96556" w:rsidRDefault="00F05D17" w:rsidP="00996336">
      <w:pPr>
        <w:tabs>
          <w:tab w:val="left" w:pos="1418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b/>
          <w:sz w:val="23"/>
          <w:szCs w:val="23"/>
        </w:rPr>
        <w:t>Autor:</w:t>
      </w:r>
      <w:r w:rsidRPr="00A96556">
        <w:rPr>
          <w:rFonts w:ascii="Arial" w:eastAsia="Calibri" w:hAnsi="Arial" w:cs="Arial"/>
          <w:sz w:val="23"/>
          <w:szCs w:val="23"/>
        </w:rPr>
        <w:t xml:space="preserve"> Poder Executivo</w:t>
      </w:r>
    </w:p>
    <w:p w:rsidR="00F05D17" w:rsidRPr="00A96556" w:rsidRDefault="00F05D17" w:rsidP="00996336">
      <w:pPr>
        <w:tabs>
          <w:tab w:val="left" w:pos="1418"/>
          <w:tab w:val="left" w:pos="4253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b/>
          <w:sz w:val="23"/>
          <w:szCs w:val="23"/>
        </w:rPr>
        <w:t>Relator:</w:t>
      </w:r>
      <w:r w:rsidRPr="00A96556">
        <w:rPr>
          <w:rFonts w:ascii="Arial" w:eastAsia="Calibri" w:hAnsi="Arial" w:cs="Arial"/>
          <w:sz w:val="23"/>
          <w:szCs w:val="23"/>
        </w:rPr>
        <w:t xml:space="preserve"> </w:t>
      </w:r>
      <w:r w:rsidR="004276A0" w:rsidRPr="00A96556">
        <w:rPr>
          <w:rFonts w:ascii="Arial" w:eastAsia="Calibri" w:hAnsi="Arial" w:cs="Arial"/>
          <w:sz w:val="23"/>
          <w:szCs w:val="23"/>
        </w:rPr>
        <w:t>Ver. Manu Calliari</w:t>
      </w:r>
      <w:r w:rsidRPr="00A96556">
        <w:rPr>
          <w:rFonts w:ascii="Arial" w:eastAsia="Calibri" w:hAnsi="Arial" w:cs="Arial"/>
          <w:sz w:val="23"/>
          <w:szCs w:val="23"/>
        </w:rPr>
        <w:tab/>
      </w:r>
      <w:r w:rsidR="00065D9B" w:rsidRPr="00A96556">
        <w:rPr>
          <w:rFonts w:ascii="Arial" w:eastAsia="Calibri" w:hAnsi="Arial" w:cs="Arial"/>
          <w:sz w:val="23"/>
          <w:szCs w:val="23"/>
        </w:rPr>
        <w:tab/>
      </w:r>
      <w:r w:rsidR="00065D9B" w:rsidRPr="00A96556">
        <w:rPr>
          <w:rFonts w:ascii="Arial" w:eastAsia="Calibri" w:hAnsi="Arial" w:cs="Arial"/>
          <w:sz w:val="23"/>
          <w:szCs w:val="23"/>
        </w:rPr>
        <w:tab/>
      </w:r>
      <w:r w:rsidRPr="00A96556">
        <w:rPr>
          <w:rFonts w:ascii="Arial" w:eastAsia="Calibri" w:hAnsi="Arial" w:cs="Arial"/>
          <w:b/>
          <w:sz w:val="23"/>
          <w:szCs w:val="23"/>
        </w:rPr>
        <w:t>Conclusão do Voto:</w:t>
      </w:r>
      <w:r w:rsidRPr="00A96556">
        <w:rPr>
          <w:rFonts w:ascii="Arial" w:eastAsia="Calibri" w:hAnsi="Arial" w:cs="Arial"/>
          <w:sz w:val="23"/>
          <w:szCs w:val="23"/>
        </w:rPr>
        <w:t xml:space="preserve"> Favorável </w:t>
      </w:r>
    </w:p>
    <w:p w:rsidR="002522A4" w:rsidRPr="00A96556" w:rsidRDefault="00F05D17" w:rsidP="00996336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b/>
          <w:bCs/>
          <w:sz w:val="23"/>
          <w:szCs w:val="23"/>
        </w:rPr>
      </w:pPr>
      <w:r w:rsidRPr="00A96556">
        <w:rPr>
          <w:rFonts w:ascii="Arial" w:eastAsia="Calibri" w:hAnsi="Arial" w:cs="Arial"/>
          <w:b/>
          <w:sz w:val="23"/>
          <w:szCs w:val="23"/>
        </w:rPr>
        <w:t xml:space="preserve">Ementa: </w:t>
      </w:r>
      <w:r w:rsidR="002522A4" w:rsidRPr="00A96556">
        <w:rPr>
          <w:rFonts w:ascii="Arial" w:eastAsia="Calibri" w:hAnsi="Arial" w:cs="Arial"/>
          <w:b/>
          <w:sz w:val="23"/>
          <w:szCs w:val="23"/>
        </w:rPr>
        <w:t>“</w:t>
      </w:r>
      <w:r w:rsidR="000A1E45" w:rsidRPr="000A1E45">
        <w:rPr>
          <w:rFonts w:ascii="Arial" w:hAnsi="Arial" w:cs="Arial"/>
          <w:sz w:val="23"/>
          <w:szCs w:val="23"/>
        </w:rPr>
        <w:t>Autoriza o Poder executivo a realizar empréstimo para a Associação Franciscana de Assistência à Saúde – Hospital Arcanjo São Miguel – Sob intervenção administrativa, conforme Decreto Municipal nº 023/2016, até o limite de R$ 2.000.000,00 (dois milhões de r</w:t>
      </w:r>
      <w:r w:rsidR="000A1E45">
        <w:rPr>
          <w:rFonts w:ascii="Arial" w:hAnsi="Arial" w:cs="Arial"/>
          <w:sz w:val="23"/>
          <w:szCs w:val="23"/>
        </w:rPr>
        <w:t>eais)</w:t>
      </w:r>
      <w:r w:rsidR="00FF76B4" w:rsidRPr="00A96556">
        <w:rPr>
          <w:rFonts w:ascii="Arial" w:eastAsia="Calibri" w:hAnsi="Arial" w:cs="Arial"/>
          <w:iCs/>
          <w:sz w:val="23"/>
          <w:szCs w:val="23"/>
        </w:rPr>
        <w:t>.</w:t>
      </w:r>
      <w:proofErr w:type="gramStart"/>
      <w:r w:rsidR="002522A4" w:rsidRPr="00A96556">
        <w:rPr>
          <w:rFonts w:ascii="Arial" w:eastAsia="Calibri" w:hAnsi="Arial" w:cs="Arial"/>
          <w:iCs/>
          <w:sz w:val="23"/>
          <w:szCs w:val="23"/>
        </w:rPr>
        <w:t>”</w:t>
      </w:r>
      <w:proofErr w:type="gramEnd"/>
    </w:p>
    <w:p w:rsidR="00F05D17" w:rsidRPr="00A96556" w:rsidRDefault="00F05D17" w:rsidP="00996336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</w:p>
    <w:p w:rsidR="00F05D17" w:rsidRPr="00A96556" w:rsidRDefault="00F05D17" w:rsidP="00996336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A96556">
        <w:rPr>
          <w:rFonts w:ascii="Arial" w:eastAsia="Calibri" w:hAnsi="Arial" w:cs="Arial"/>
          <w:b/>
          <w:sz w:val="23"/>
          <w:szCs w:val="23"/>
        </w:rPr>
        <w:t>Relatório:</w:t>
      </w:r>
    </w:p>
    <w:p w:rsidR="002667A6" w:rsidRPr="00A96556" w:rsidRDefault="002667A6" w:rsidP="00996336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F05D17" w:rsidRPr="00A96556" w:rsidRDefault="00F05D17" w:rsidP="00996336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i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ab/>
        <w:t>O Projeto de Lei em análise foi apresentado nesta Casa Legislativa no dia</w:t>
      </w:r>
      <w:r w:rsidR="00065D9B" w:rsidRPr="00A96556">
        <w:rPr>
          <w:rFonts w:ascii="Arial" w:eastAsia="Calibri" w:hAnsi="Arial" w:cs="Arial"/>
          <w:sz w:val="23"/>
          <w:szCs w:val="23"/>
        </w:rPr>
        <w:t xml:space="preserve"> </w:t>
      </w:r>
      <w:r w:rsidR="000A1E45">
        <w:rPr>
          <w:rFonts w:ascii="Arial" w:eastAsia="Calibri" w:hAnsi="Arial" w:cs="Arial"/>
          <w:sz w:val="23"/>
          <w:szCs w:val="23"/>
        </w:rPr>
        <w:t>04</w:t>
      </w:r>
      <w:r w:rsidR="00ED318A" w:rsidRPr="00A96556">
        <w:rPr>
          <w:rFonts w:ascii="Arial" w:eastAsia="Calibri" w:hAnsi="Arial" w:cs="Arial"/>
          <w:sz w:val="23"/>
          <w:szCs w:val="23"/>
        </w:rPr>
        <w:t xml:space="preserve"> </w:t>
      </w:r>
      <w:r w:rsidRPr="00A96556">
        <w:rPr>
          <w:rFonts w:ascii="Arial" w:eastAsia="Calibri" w:hAnsi="Arial" w:cs="Arial"/>
          <w:sz w:val="23"/>
          <w:szCs w:val="23"/>
        </w:rPr>
        <w:t xml:space="preserve">de </w:t>
      </w:r>
      <w:r w:rsidR="000A1E45">
        <w:rPr>
          <w:rFonts w:ascii="Arial" w:eastAsia="Calibri" w:hAnsi="Arial" w:cs="Arial"/>
          <w:sz w:val="23"/>
          <w:szCs w:val="23"/>
        </w:rPr>
        <w:t>setembro</w:t>
      </w:r>
      <w:r w:rsidRPr="00A96556">
        <w:rPr>
          <w:rFonts w:ascii="Arial" w:eastAsia="Calibri" w:hAnsi="Arial" w:cs="Arial"/>
          <w:sz w:val="23"/>
          <w:szCs w:val="23"/>
        </w:rPr>
        <w:t xml:space="preserve"> de 2017</w:t>
      </w:r>
      <w:r w:rsidR="00CF2331" w:rsidRPr="00A96556">
        <w:rPr>
          <w:rFonts w:ascii="Arial" w:eastAsia="Calibri" w:hAnsi="Arial" w:cs="Arial"/>
          <w:sz w:val="23"/>
          <w:szCs w:val="23"/>
        </w:rPr>
        <w:t xml:space="preserve"> e pretende </w:t>
      </w:r>
      <w:r w:rsidR="002522A4" w:rsidRPr="00A96556">
        <w:rPr>
          <w:rFonts w:ascii="Arial" w:eastAsia="Calibri" w:hAnsi="Arial" w:cs="Arial"/>
          <w:sz w:val="23"/>
          <w:szCs w:val="23"/>
        </w:rPr>
        <w:t>buscar autorização legislativa para</w:t>
      </w:r>
      <w:r w:rsidR="00FF76B4" w:rsidRPr="00A96556">
        <w:rPr>
          <w:rFonts w:ascii="Arial" w:eastAsia="Calibri" w:hAnsi="Arial" w:cs="Arial"/>
          <w:sz w:val="23"/>
          <w:szCs w:val="23"/>
        </w:rPr>
        <w:t xml:space="preserve"> </w:t>
      </w:r>
      <w:r w:rsidR="00F26057" w:rsidRPr="00A96556">
        <w:rPr>
          <w:rFonts w:ascii="Arial" w:eastAsia="Calibri" w:hAnsi="Arial" w:cs="Arial"/>
          <w:sz w:val="23"/>
          <w:szCs w:val="23"/>
        </w:rPr>
        <w:t xml:space="preserve">que o Município possa </w:t>
      </w:r>
      <w:r w:rsidR="000A1E45" w:rsidRPr="000A1E45">
        <w:rPr>
          <w:rFonts w:ascii="Arial" w:eastAsia="Calibri" w:hAnsi="Arial" w:cs="Arial"/>
          <w:sz w:val="23"/>
          <w:szCs w:val="23"/>
        </w:rPr>
        <w:t>realizar empréstimo para a Associação Franciscana de Assistência à Saúde –</w:t>
      </w:r>
      <w:r w:rsidR="000A1E45">
        <w:rPr>
          <w:rFonts w:ascii="Arial" w:eastAsia="Calibri" w:hAnsi="Arial" w:cs="Arial"/>
          <w:sz w:val="23"/>
          <w:szCs w:val="23"/>
        </w:rPr>
        <w:t xml:space="preserve"> Hospital Arcanjo São Miguel – </w:t>
      </w:r>
      <w:proofErr w:type="gramStart"/>
      <w:r w:rsidR="000A1E45">
        <w:rPr>
          <w:rFonts w:ascii="Arial" w:eastAsia="Calibri" w:hAnsi="Arial" w:cs="Arial"/>
          <w:sz w:val="23"/>
          <w:szCs w:val="23"/>
        </w:rPr>
        <w:t>s</w:t>
      </w:r>
      <w:r w:rsidR="000A1E45" w:rsidRPr="000A1E45">
        <w:rPr>
          <w:rFonts w:ascii="Arial" w:eastAsia="Calibri" w:hAnsi="Arial" w:cs="Arial"/>
          <w:sz w:val="23"/>
          <w:szCs w:val="23"/>
        </w:rPr>
        <w:t>ob intervenção</w:t>
      </w:r>
      <w:proofErr w:type="gramEnd"/>
      <w:r w:rsidR="000A1E45" w:rsidRPr="000A1E45">
        <w:rPr>
          <w:rFonts w:ascii="Arial" w:eastAsia="Calibri" w:hAnsi="Arial" w:cs="Arial"/>
          <w:sz w:val="23"/>
          <w:szCs w:val="23"/>
        </w:rPr>
        <w:t xml:space="preserve"> administrativa, até o limite de R$ 2.000.000,00 (dois milhões de reais)</w:t>
      </w:r>
      <w:r w:rsidR="00ED318A" w:rsidRPr="00A96556">
        <w:rPr>
          <w:rFonts w:ascii="Arial" w:eastAsia="Calibri" w:hAnsi="Arial" w:cs="Arial"/>
          <w:sz w:val="23"/>
          <w:szCs w:val="23"/>
        </w:rPr>
        <w:t>.</w:t>
      </w:r>
      <w:r w:rsidR="003108CF" w:rsidRPr="00A96556">
        <w:rPr>
          <w:rFonts w:ascii="Arial" w:eastAsia="Calibri" w:hAnsi="Arial" w:cs="Arial"/>
          <w:sz w:val="23"/>
          <w:szCs w:val="23"/>
        </w:rPr>
        <w:t xml:space="preserve"> Na justifica, aduz o Poder Executivo,</w:t>
      </w:r>
      <w:r w:rsidR="000A1E45">
        <w:rPr>
          <w:rFonts w:ascii="Arial" w:eastAsia="Calibri" w:hAnsi="Arial" w:cs="Arial"/>
          <w:sz w:val="23"/>
          <w:szCs w:val="23"/>
        </w:rPr>
        <w:t xml:space="preserve"> </w:t>
      </w:r>
      <w:r w:rsidR="000A1E45" w:rsidRPr="000A1E45">
        <w:rPr>
          <w:rFonts w:ascii="Arial" w:eastAsia="Calibri" w:hAnsi="Arial" w:cs="Arial"/>
          <w:sz w:val="23"/>
          <w:szCs w:val="23"/>
        </w:rPr>
        <w:t>que é pública e notória a dificuldade financeira por que passa o Hospital, devido ao atraso no repasse de recursos para a saúde pelo Estado, e também em razão da expectativa de liberação do teto MAC, que garantiria um aumento substancial nos repasses da União, porém ainda não concretizado, o que contribui para o déficit financeiro do hospital.</w:t>
      </w:r>
      <w:r w:rsidR="000A1E45">
        <w:rPr>
          <w:rFonts w:ascii="Arial" w:eastAsia="Calibri" w:hAnsi="Arial" w:cs="Arial"/>
          <w:sz w:val="23"/>
          <w:szCs w:val="23"/>
        </w:rPr>
        <w:t xml:space="preserve"> </w:t>
      </w:r>
      <w:r w:rsidR="000A1E45" w:rsidRPr="000A1E45">
        <w:rPr>
          <w:rFonts w:ascii="Arial" w:eastAsia="Calibri" w:hAnsi="Arial" w:cs="Arial"/>
          <w:sz w:val="23"/>
          <w:szCs w:val="23"/>
        </w:rPr>
        <w:t>Justifica, na sequencia, que saúde é um direito constitucional e que deve ser garantido a todos os cidadãos, razão pela qual o empréstimo precisa ser realizado, objetivando garantir a manutenção dos serviços básicos de saúde, hoje ameaçados diante do déficit financeiro que o sistema impõe.</w:t>
      </w:r>
      <w:r w:rsidR="000A1E45">
        <w:rPr>
          <w:rFonts w:ascii="Arial" w:eastAsia="Calibri" w:hAnsi="Arial" w:cs="Arial"/>
          <w:sz w:val="23"/>
          <w:szCs w:val="23"/>
        </w:rPr>
        <w:t xml:space="preserve"> </w:t>
      </w:r>
      <w:r w:rsidR="00DA5FBA" w:rsidRPr="00A96556">
        <w:rPr>
          <w:rFonts w:ascii="Arial" w:eastAsia="Calibri" w:hAnsi="Arial" w:cs="Arial"/>
          <w:sz w:val="23"/>
          <w:szCs w:val="23"/>
        </w:rPr>
        <w:t>O projeto já foi analisado pela Procuradora Geral da Casa, a qual proferiu parecer jurídico</w:t>
      </w:r>
      <w:r w:rsidR="00EE753B" w:rsidRPr="00A96556">
        <w:rPr>
          <w:rFonts w:ascii="Arial" w:eastAsia="Calibri" w:hAnsi="Arial" w:cs="Arial"/>
          <w:sz w:val="23"/>
          <w:szCs w:val="23"/>
        </w:rPr>
        <w:t xml:space="preserve"> nº </w:t>
      </w:r>
      <w:r w:rsidR="00ED318A" w:rsidRPr="00A96556">
        <w:rPr>
          <w:rFonts w:ascii="Arial" w:eastAsia="Calibri" w:hAnsi="Arial" w:cs="Arial"/>
          <w:sz w:val="23"/>
          <w:szCs w:val="23"/>
        </w:rPr>
        <w:t>4</w:t>
      </w:r>
      <w:r w:rsidR="000A1E45">
        <w:rPr>
          <w:rFonts w:ascii="Arial" w:eastAsia="Calibri" w:hAnsi="Arial" w:cs="Arial"/>
          <w:sz w:val="23"/>
          <w:szCs w:val="23"/>
        </w:rPr>
        <w:t>9</w:t>
      </w:r>
      <w:r w:rsidR="00EE753B" w:rsidRPr="00A96556">
        <w:rPr>
          <w:rFonts w:ascii="Arial" w:eastAsia="Calibri" w:hAnsi="Arial" w:cs="Arial"/>
          <w:sz w:val="23"/>
          <w:szCs w:val="23"/>
        </w:rPr>
        <w:t>/2017</w:t>
      </w:r>
      <w:r w:rsidR="00DA5FBA" w:rsidRPr="00A96556">
        <w:rPr>
          <w:rFonts w:ascii="Arial" w:eastAsia="Calibri" w:hAnsi="Arial" w:cs="Arial"/>
          <w:sz w:val="23"/>
          <w:szCs w:val="23"/>
        </w:rPr>
        <w:t xml:space="preserve"> favorável à tramitação</w:t>
      </w:r>
      <w:r w:rsidR="00B02586" w:rsidRPr="00A96556">
        <w:rPr>
          <w:rFonts w:ascii="Arial" w:eastAsia="Calibri" w:hAnsi="Arial" w:cs="Arial"/>
          <w:sz w:val="23"/>
          <w:szCs w:val="23"/>
        </w:rPr>
        <w:t xml:space="preserve"> do Projeto de Lei nº </w:t>
      </w:r>
      <w:r w:rsidR="00ED318A" w:rsidRPr="00A96556">
        <w:rPr>
          <w:rFonts w:ascii="Arial" w:eastAsia="Calibri" w:hAnsi="Arial" w:cs="Arial"/>
          <w:sz w:val="23"/>
          <w:szCs w:val="23"/>
        </w:rPr>
        <w:t>03</w:t>
      </w:r>
      <w:r w:rsidR="000A1E45">
        <w:rPr>
          <w:rFonts w:ascii="Arial" w:eastAsia="Calibri" w:hAnsi="Arial" w:cs="Arial"/>
          <w:sz w:val="23"/>
          <w:szCs w:val="23"/>
        </w:rPr>
        <w:t>5</w:t>
      </w:r>
      <w:r w:rsidR="00B02586" w:rsidRPr="00A96556">
        <w:rPr>
          <w:rFonts w:ascii="Arial" w:eastAsia="Calibri" w:hAnsi="Arial" w:cs="Arial"/>
          <w:sz w:val="23"/>
          <w:szCs w:val="23"/>
        </w:rPr>
        <w:t>/2017</w:t>
      </w:r>
      <w:r w:rsidR="00DA5FBA" w:rsidRPr="00A96556">
        <w:rPr>
          <w:rFonts w:ascii="Arial" w:eastAsia="Calibri" w:hAnsi="Arial" w:cs="Arial"/>
          <w:sz w:val="23"/>
          <w:szCs w:val="23"/>
        </w:rPr>
        <w:t>, pois presentes a legalidade e a constitucionalidade. Tal parecer jurídico embasa a elaboração do presente parecer.</w:t>
      </w:r>
    </w:p>
    <w:p w:rsidR="00F05D17" w:rsidRPr="00A96556" w:rsidRDefault="00F05D17" w:rsidP="00996336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A96556">
        <w:rPr>
          <w:rFonts w:ascii="Arial" w:eastAsia="Calibri" w:hAnsi="Arial" w:cs="Arial"/>
          <w:b/>
          <w:sz w:val="23"/>
          <w:szCs w:val="23"/>
        </w:rPr>
        <w:t>Análise:</w:t>
      </w:r>
    </w:p>
    <w:p w:rsidR="004A11CF" w:rsidRPr="00A96556" w:rsidRDefault="006910D9" w:rsidP="00996336">
      <w:pPr>
        <w:spacing w:line="240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 xml:space="preserve">Quando à </w:t>
      </w:r>
      <w:r w:rsidRPr="00A96556">
        <w:rPr>
          <w:rFonts w:ascii="Arial" w:eastAsia="Calibri" w:hAnsi="Arial" w:cs="Arial"/>
          <w:b/>
          <w:sz w:val="23"/>
          <w:szCs w:val="23"/>
          <w:u w:val="single"/>
        </w:rPr>
        <w:t>constitucionalidade</w:t>
      </w:r>
      <w:r w:rsidR="007B290E" w:rsidRPr="00A96556">
        <w:rPr>
          <w:rFonts w:ascii="Arial" w:eastAsia="Calibri" w:hAnsi="Arial" w:cs="Arial"/>
          <w:b/>
          <w:sz w:val="23"/>
          <w:szCs w:val="23"/>
          <w:u w:val="single"/>
        </w:rPr>
        <w:t xml:space="preserve"> e legalidade</w:t>
      </w:r>
      <w:r w:rsidRPr="00A96556">
        <w:rPr>
          <w:rFonts w:ascii="Arial" w:eastAsia="Calibri" w:hAnsi="Arial" w:cs="Arial"/>
          <w:b/>
          <w:sz w:val="23"/>
          <w:szCs w:val="23"/>
          <w:u w:val="single"/>
        </w:rPr>
        <w:t>:</w:t>
      </w:r>
      <w:r w:rsidRPr="00A96556">
        <w:rPr>
          <w:rFonts w:ascii="Arial" w:eastAsia="Calibri" w:hAnsi="Arial" w:cs="Arial"/>
          <w:sz w:val="23"/>
          <w:szCs w:val="23"/>
        </w:rPr>
        <w:t xml:space="preserve"> </w:t>
      </w:r>
    </w:p>
    <w:p w:rsidR="00ED318A" w:rsidRPr="00A96556" w:rsidRDefault="00ED318A" w:rsidP="00996336">
      <w:pPr>
        <w:spacing w:after="0" w:line="240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A96556">
        <w:rPr>
          <w:rFonts w:ascii="Arial" w:hAnsi="Arial" w:cs="Arial"/>
          <w:sz w:val="23"/>
          <w:szCs w:val="23"/>
        </w:rPr>
        <w:t xml:space="preserve">A Constituição Federal estabelece competência aos municípios para legislarem sobre assuntos de interesse local, bem como para instituir e arrecadar tributos de sua competência, consoante o disposto no art. 30, I e III, da Constituição Federal, senão vejamos: </w:t>
      </w:r>
    </w:p>
    <w:p w:rsidR="00ED318A" w:rsidRPr="00A96556" w:rsidRDefault="00ED318A" w:rsidP="00996336">
      <w:pPr>
        <w:spacing w:after="0" w:line="240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proofErr w:type="gramStart"/>
      <w:r w:rsidRPr="00A96556">
        <w:rPr>
          <w:rFonts w:ascii="Arial" w:hAnsi="Arial" w:cs="Arial"/>
          <w:i/>
          <w:sz w:val="23"/>
          <w:szCs w:val="23"/>
        </w:rPr>
        <w:t>“Art. 30.</w:t>
      </w:r>
      <w:proofErr w:type="gramEnd"/>
      <w:r w:rsidRPr="00A96556">
        <w:rPr>
          <w:rFonts w:ascii="Arial" w:hAnsi="Arial" w:cs="Arial"/>
          <w:i/>
          <w:sz w:val="23"/>
          <w:szCs w:val="23"/>
        </w:rPr>
        <w:t xml:space="preserve"> Compete aos Municípios: </w:t>
      </w:r>
    </w:p>
    <w:p w:rsidR="00ED318A" w:rsidRPr="00A96556" w:rsidRDefault="00996336" w:rsidP="00996336">
      <w:pPr>
        <w:spacing w:after="0" w:line="240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A96556">
        <w:rPr>
          <w:rFonts w:ascii="Arial" w:hAnsi="Arial" w:cs="Arial"/>
          <w:i/>
          <w:sz w:val="23"/>
          <w:szCs w:val="23"/>
        </w:rPr>
        <w:t xml:space="preserve"> </w:t>
      </w:r>
      <w:r w:rsidR="00ED318A" w:rsidRPr="00A96556">
        <w:rPr>
          <w:rFonts w:ascii="Arial" w:hAnsi="Arial" w:cs="Arial"/>
          <w:i/>
          <w:sz w:val="23"/>
          <w:szCs w:val="23"/>
        </w:rPr>
        <w:t xml:space="preserve">(...) </w:t>
      </w:r>
    </w:p>
    <w:p w:rsidR="00ED318A" w:rsidRPr="00A96556" w:rsidRDefault="00ED318A" w:rsidP="00996336">
      <w:pPr>
        <w:spacing w:after="0" w:line="240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proofErr w:type="gramStart"/>
      <w:r w:rsidRPr="00A96556">
        <w:rPr>
          <w:rFonts w:ascii="Arial" w:hAnsi="Arial" w:cs="Arial"/>
          <w:i/>
          <w:sz w:val="23"/>
          <w:szCs w:val="23"/>
        </w:rPr>
        <w:lastRenderedPageBreak/>
        <w:t>III - instituir e arrecadar os tributos de sua competência, bem como aplicar suas rendas, sem prejuízo da obrigatoriedade de prestar contas e publicar balancetes nos prazos fixados em lei;”</w:t>
      </w:r>
      <w:proofErr w:type="gramEnd"/>
      <w:r w:rsidRPr="00A96556">
        <w:rPr>
          <w:rFonts w:ascii="Arial" w:hAnsi="Arial" w:cs="Arial"/>
          <w:i/>
          <w:sz w:val="23"/>
          <w:szCs w:val="23"/>
        </w:rPr>
        <w:t xml:space="preserve"> </w:t>
      </w:r>
    </w:p>
    <w:p w:rsidR="00ED318A" w:rsidRPr="00A96556" w:rsidRDefault="00ED318A" w:rsidP="00996336">
      <w:pPr>
        <w:spacing w:after="0" w:line="240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A96556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</w:t>
      </w:r>
    </w:p>
    <w:p w:rsidR="0090615D" w:rsidRPr="00A96556" w:rsidRDefault="00ED318A" w:rsidP="00996336">
      <w:pPr>
        <w:spacing w:after="0" w:line="240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A96556">
        <w:rPr>
          <w:rFonts w:ascii="Arial" w:hAnsi="Arial" w:cs="Arial"/>
          <w:sz w:val="23"/>
          <w:szCs w:val="23"/>
        </w:rPr>
        <w:t xml:space="preserve">A Constituição </w:t>
      </w:r>
      <w:r w:rsidR="0090615D" w:rsidRPr="00A96556">
        <w:rPr>
          <w:rFonts w:ascii="Arial" w:hAnsi="Arial" w:cs="Arial"/>
          <w:sz w:val="23"/>
          <w:szCs w:val="23"/>
        </w:rPr>
        <w:t>Estadual assim dispõe:</w:t>
      </w:r>
    </w:p>
    <w:p w:rsidR="00ED318A" w:rsidRPr="00A96556" w:rsidRDefault="0090615D" w:rsidP="00996336">
      <w:pPr>
        <w:spacing w:after="0" w:line="240" w:lineRule="auto"/>
        <w:ind w:firstLine="2268"/>
        <w:jc w:val="both"/>
        <w:rPr>
          <w:rFonts w:ascii="Arial" w:hAnsi="Arial" w:cs="Arial"/>
          <w:szCs w:val="23"/>
        </w:rPr>
      </w:pPr>
      <w:r w:rsidRPr="00A96556">
        <w:rPr>
          <w:rFonts w:ascii="Arial" w:hAnsi="Arial" w:cs="Arial"/>
          <w:sz w:val="23"/>
          <w:szCs w:val="23"/>
        </w:rPr>
        <w:t xml:space="preserve"> </w:t>
      </w:r>
      <w:r w:rsidRPr="00A96556">
        <w:rPr>
          <w:rFonts w:ascii="Arial" w:hAnsi="Arial" w:cs="Arial"/>
          <w:i/>
          <w:iCs/>
          <w:szCs w:val="23"/>
        </w:rPr>
        <w:t>Art. 157. Na organização de sua economia, em cumprimento ao que estabelece a Constituição Federal, o Estado zelará pelos seguintes princípios:</w:t>
      </w:r>
      <w:r w:rsidRPr="00A96556">
        <w:rPr>
          <w:rFonts w:ascii="Arial" w:hAnsi="Arial" w:cs="Arial"/>
          <w:i/>
          <w:iCs/>
          <w:color w:val="000000"/>
          <w:szCs w:val="23"/>
        </w:rPr>
        <w:t xml:space="preserve"> </w:t>
      </w:r>
      <w:r w:rsidRPr="00A96556">
        <w:rPr>
          <w:rFonts w:ascii="Arial" w:hAnsi="Arial" w:cs="Arial"/>
          <w:i/>
          <w:iCs/>
          <w:szCs w:val="23"/>
        </w:rPr>
        <w:t>I - promoção do bem-estar do homem como fim essencial da produção e do desenvolvimento econômico;</w:t>
      </w:r>
      <w:r w:rsidR="00ED318A" w:rsidRPr="00A96556">
        <w:rPr>
          <w:rFonts w:ascii="Arial" w:hAnsi="Arial" w:cs="Arial"/>
          <w:szCs w:val="23"/>
        </w:rPr>
        <w:t xml:space="preserve"> </w:t>
      </w:r>
    </w:p>
    <w:p w:rsidR="00996336" w:rsidRPr="00996336" w:rsidRDefault="00996336" w:rsidP="00996336">
      <w:pPr>
        <w:spacing w:after="0" w:line="240" w:lineRule="auto"/>
        <w:ind w:firstLine="2268"/>
        <w:jc w:val="both"/>
        <w:rPr>
          <w:rFonts w:ascii="Arial" w:hAnsi="Arial" w:cs="Arial"/>
          <w:i/>
          <w:iCs/>
          <w:szCs w:val="23"/>
        </w:rPr>
      </w:pPr>
      <w:r w:rsidRPr="00996336">
        <w:rPr>
          <w:rFonts w:ascii="Arial" w:hAnsi="Arial" w:cs="Arial"/>
          <w:i/>
          <w:iCs/>
          <w:szCs w:val="23"/>
        </w:rPr>
        <w:t>Art. 241. A saúde é direito de todos e dever do Estado e do Município, através de sua promoção, proteção e recuperação.</w:t>
      </w:r>
    </w:p>
    <w:p w:rsidR="00996336" w:rsidRPr="00996336" w:rsidRDefault="00996336" w:rsidP="00996336">
      <w:pPr>
        <w:spacing w:after="0" w:line="240" w:lineRule="auto"/>
        <w:ind w:firstLine="2268"/>
        <w:jc w:val="both"/>
        <w:rPr>
          <w:rFonts w:ascii="Arial" w:hAnsi="Arial" w:cs="Arial"/>
          <w:i/>
          <w:iCs/>
          <w:szCs w:val="23"/>
        </w:rPr>
      </w:pPr>
      <w:r w:rsidRPr="00996336">
        <w:rPr>
          <w:rFonts w:ascii="Arial" w:hAnsi="Arial" w:cs="Arial"/>
          <w:i/>
          <w:iCs/>
          <w:szCs w:val="23"/>
        </w:rPr>
        <w:t>Parágrafo único. O dever do Estado, garantido por adequada política social e econômica, não exclui o do indivíduo, da família e de instituições e empresas que produzam riscos ou danos à saúde do indivíduo ou da coletividade.</w:t>
      </w:r>
    </w:p>
    <w:p w:rsidR="00ED318A" w:rsidRPr="00A96556" w:rsidRDefault="00ED318A" w:rsidP="00996336">
      <w:pPr>
        <w:spacing w:after="0" w:line="240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A96556">
        <w:rPr>
          <w:rFonts w:ascii="Arial" w:hAnsi="Arial" w:cs="Arial"/>
          <w:sz w:val="23"/>
          <w:szCs w:val="23"/>
        </w:rPr>
        <w:t xml:space="preserve"> </w:t>
      </w:r>
    </w:p>
    <w:p w:rsidR="00996336" w:rsidRDefault="00996336" w:rsidP="00996336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63A2E">
        <w:rPr>
          <w:rFonts w:ascii="Arial" w:hAnsi="Arial" w:cs="Arial"/>
          <w:sz w:val="24"/>
          <w:szCs w:val="24"/>
        </w:rPr>
        <w:t xml:space="preserve">Neste sentido, o projeto ora em análise está intimamente atrelado </w:t>
      </w:r>
      <w:r>
        <w:rPr>
          <w:rFonts w:ascii="Arial" w:hAnsi="Arial" w:cs="Arial"/>
          <w:sz w:val="24"/>
          <w:szCs w:val="24"/>
        </w:rPr>
        <w:t>ao interesse público e à</w:t>
      </w:r>
      <w:r w:rsidRPr="00763A2E">
        <w:rPr>
          <w:rFonts w:ascii="Arial" w:hAnsi="Arial" w:cs="Arial"/>
          <w:sz w:val="24"/>
          <w:szCs w:val="24"/>
        </w:rPr>
        <w:t xml:space="preserve"> Política </w:t>
      </w:r>
      <w:r>
        <w:rPr>
          <w:rFonts w:ascii="Arial" w:hAnsi="Arial" w:cs="Arial"/>
          <w:sz w:val="24"/>
          <w:szCs w:val="24"/>
        </w:rPr>
        <w:t xml:space="preserve">social, pois o Hospital Arcanjo São Miguel encontra-se </w:t>
      </w:r>
      <w:proofErr w:type="gramStart"/>
      <w:r>
        <w:rPr>
          <w:rFonts w:ascii="Arial" w:hAnsi="Arial" w:cs="Arial"/>
          <w:sz w:val="24"/>
          <w:szCs w:val="24"/>
        </w:rPr>
        <w:t>sob intervenção</w:t>
      </w:r>
      <w:proofErr w:type="gramEnd"/>
      <w:r>
        <w:rPr>
          <w:rFonts w:ascii="Arial" w:hAnsi="Arial" w:cs="Arial"/>
          <w:sz w:val="24"/>
          <w:szCs w:val="24"/>
        </w:rPr>
        <w:t xml:space="preserve"> do Município, conforme Decreto Municipal nº 023/2016, cuja motivação para intervenção foi justamente o perigo de iminente interrupção na prestação dos serviços, que colocava toda população em declaração de perigo. </w:t>
      </w:r>
    </w:p>
    <w:p w:rsidR="00996336" w:rsidRDefault="00996336" w:rsidP="00996336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que pese nova comissão gestora desde a intervenção, o Hospital continua deficitário, tendo requerido empréstimos anteriores ao Município, como o autorizado pela lei municipal nº 3531/2017, em termos similares, e que vem sendo liquidado mensalmente, garantindo </w:t>
      </w:r>
      <w:proofErr w:type="gramStart"/>
      <w:r>
        <w:rPr>
          <w:rFonts w:ascii="Arial" w:hAnsi="Arial" w:cs="Arial"/>
          <w:sz w:val="24"/>
          <w:szCs w:val="24"/>
        </w:rPr>
        <w:t>o fluxos</w:t>
      </w:r>
      <w:proofErr w:type="gramEnd"/>
      <w:r>
        <w:rPr>
          <w:rFonts w:ascii="Arial" w:hAnsi="Arial" w:cs="Arial"/>
          <w:sz w:val="24"/>
          <w:szCs w:val="24"/>
        </w:rPr>
        <w:t xml:space="preserve"> de caixa mínimo para manutenção dos serviços essenciais à população.</w:t>
      </w:r>
    </w:p>
    <w:p w:rsidR="00996336" w:rsidRDefault="00996336" w:rsidP="00996336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Lei de Responsabilidade </w:t>
      </w:r>
      <w:proofErr w:type="gramStart"/>
      <w:r>
        <w:rPr>
          <w:rFonts w:ascii="Arial" w:hAnsi="Arial" w:cs="Arial"/>
          <w:sz w:val="24"/>
          <w:szCs w:val="24"/>
        </w:rPr>
        <w:t>Fiscal ,</w:t>
      </w:r>
      <w:proofErr w:type="gramEnd"/>
      <w:r>
        <w:rPr>
          <w:rFonts w:ascii="Arial" w:hAnsi="Arial" w:cs="Arial"/>
          <w:sz w:val="24"/>
          <w:szCs w:val="24"/>
        </w:rPr>
        <w:t xml:space="preserve"> lei Complementar nº 101/2000, estabelece as condições para a destinação de recursos para cobrir necessidades de pessoas físicas ou déficit de pessoas jurídicas, senão vejamos:</w:t>
      </w:r>
    </w:p>
    <w:p w:rsidR="00996336" w:rsidRPr="00CA1D5E" w:rsidRDefault="00996336" w:rsidP="00996336">
      <w:pPr>
        <w:pStyle w:val="NormalWeb"/>
        <w:ind w:left="2124"/>
        <w:rPr>
          <w:b/>
          <w:i/>
          <w:color w:val="000000"/>
          <w:sz w:val="22"/>
          <w:szCs w:val="22"/>
        </w:rPr>
      </w:pPr>
      <w:proofErr w:type="gramStart"/>
      <w:r w:rsidRPr="00951F25">
        <w:rPr>
          <w:rFonts w:ascii="Arial" w:hAnsi="Arial" w:cs="Arial"/>
          <w:i/>
          <w:sz w:val="22"/>
          <w:szCs w:val="22"/>
        </w:rPr>
        <w:t>“</w:t>
      </w:r>
      <w:r w:rsidRPr="00951F25">
        <w:rPr>
          <w:rFonts w:ascii="Arial" w:hAnsi="Arial" w:cs="Arial"/>
          <w:i/>
          <w:color w:val="000000"/>
          <w:sz w:val="22"/>
          <w:szCs w:val="22"/>
        </w:rPr>
        <w:t>Art. 26.</w:t>
      </w:r>
      <w:proofErr w:type="gramEnd"/>
      <w:r w:rsidRPr="00951F25">
        <w:rPr>
          <w:rFonts w:ascii="Arial" w:hAnsi="Arial" w:cs="Arial"/>
          <w:b/>
          <w:bCs/>
          <w:i/>
          <w:color w:val="000000"/>
          <w:sz w:val="22"/>
          <w:szCs w:val="22"/>
        </w:rPr>
        <w:t> </w:t>
      </w:r>
      <w:r w:rsidRPr="00951F25">
        <w:rPr>
          <w:rFonts w:ascii="Arial" w:hAnsi="Arial" w:cs="Arial"/>
          <w:i/>
          <w:color w:val="000000"/>
          <w:sz w:val="22"/>
          <w:szCs w:val="22"/>
        </w:rPr>
        <w:t xml:space="preserve">A destinação de recursos para, direta ou indiretamente, cobrir necessidades de pessoas físicas ou déficits de pessoas jurídicas deverá ser autorizada </w:t>
      </w:r>
      <w:r w:rsidRPr="00CA1D5E">
        <w:rPr>
          <w:rFonts w:ascii="Arial" w:hAnsi="Arial" w:cs="Arial"/>
          <w:b/>
          <w:i/>
          <w:color w:val="000000"/>
          <w:sz w:val="22"/>
          <w:szCs w:val="22"/>
        </w:rPr>
        <w:t>por lei específica,</w:t>
      </w:r>
      <w:r w:rsidRPr="00951F25">
        <w:rPr>
          <w:rFonts w:ascii="Arial" w:hAnsi="Arial" w:cs="Arial"/>
          <w:i/>
          <w:color w:val="000000"/>
          <w:sz w:val="22"/>
          <w:szCs w:val="22"/>
        </w:rPr>
        <w:t xml:space="preserve"> atender às condições estabelecidas na </w:t>
      </w:r>
      <w:r w:rsidRPr="00CA1D5E">
        <w:rPr>
          <w:rFonts w:ascii="Arial" w:hAnsi="Arial" w:cs="Arial"/>
          <w:b/>
          <w:i/>
          <w:color w:val="000000"/>
          <w:sz w:val="22"/>
          <w:szCs w:val="22"/>
        </w:rPr>
        <w:t>lei de diretrizes orçamentárias</w:t>
      </w:r>
      <w:r w:rsidRPr="00951F2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CA1D5E">
        <w:rPr>
          <w:rFonts w:ascii="Arial" w:hAnsi="Arial" w:cs="Arial"/>
          <w:b/>
          <w:i/>
          <w:color w:val="000000"/>
          <w:sz w:val="22"/>
          <w:szCs w:val="22"/>
        </w:rPr>
        <w:t>e estar prevista no orçamento ou em seus créditos adicionais.</w:t>
      </w:r>
    </w:p>
    <w:p w:rsidR="00996336" w:rsidRPr="00951F25" w:rsidRDefault="00996336" w:rsidP="00996336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951F25">
        <w:rPr>
          <w:rFonts w:ascii="Arial" w:eastAsia="Times New Roman" w:hAnsi="Arial" w:cs="Arial"/>
          <w:i/>
          <w:color w:val="000000"/>
          <w:lang w:eastAsia="pt-BR"/>
        </w:rPr>
        <w:t>        </w:t>
      </w:r>
      <w:bookmarkStart w:id="0" w:name="art26§1"/>
      <w:bookmarkEnd w:id="0"/>
      <w:r w:rsidRPr="00951F25">
        <w:rPr>
          <w:rFonts w:ascii="Arial" w:eastAsia="Times New Roman" w:hAnsi="Arial" w:cs="Arial"/>
          <w:i/>
          <w:color w:val="000000"/>
          <w:lang w:eastAsia="pt-BR"/>
        </w:rPr>
        <w:t>§ 1</w:t>
      </w:r>
      <w:r w:rsidRPr="00951F25">
        <w:rPr>
          <w:rFonts w:ascii="Arial" w:eastAsia="Times New Roman" w:hAnsi="Arial" w:cs="Arial"/>
          <w:i/>
          <w:color w:val="000000"/>
          <w:u w:val="single"/>
          <w:vertAlign w:val="superscript"/>
          <w:lang w:eastAsia="pt-BR"/>
        </w:rPr>
        <w:t>o</w:t>
      </w:r>
      <w:r w:rsidRPr="00951F25">
        <w:rPr>
          <w:rFonts w:ascii="Arial" w:eastAsia="Times New Roman" w:hAnsi="Arial" w:cs="Arial"/>
          <w:i/>
          <w:color w:val="000000"/>
          <w:lang w:eastAsia="pt-BR"/>
        </w:rPr>
        <w:t> O disposto no </w:t>
      </w:r>
      <w:r w:rsidRPr="00951F25">
        <w:rPr>
          <w:rFonts w:ascii="Arial" w:eastAsia="Times New Roman" w:hAnsi="Arial" w:cs="Arial"/>
          <w:i/>
          <w:iCs/>
          <w:color w:val="000000"/>
          <w:lang w:eastAsia="pt-BR"/>
        </w:rPr>
        <w:t>caput</w:t>
      </w:r>
      <w:r w:rsidRPr="00951F25">
        <w:rPr>
          <w:rFonts w:ascii="Arial" w:eastAsia="Times New Roman" w:hAnsi="Arial" w:cs="Arial"/>
          <w:i/>
          <w:color w:val="000000"/>
          <w:lang w:eastAsia="pt-BR"/>
        </w:rPr>
        <w:t> aplica-se a toda a administração indireta, inclusive fundações públicas e empresas estatais, exceto, no exercício de suas atribuições precípuas, as instituições financeiras e o Banco Central do Brasil.</w:t>
      </w:r>
    </w:p>
    <w:p w:rsidR="00996336" w:rsidRDefault="00996336" w:rsidP="00996336">
      <w:pPr>
        <w:spacing w:before="100" w:beforeAutospacing="1" w:after="100" w:afterAutospacing="1" w:line="240" w:lineRule="auto"/>
        <w:ind w:left="2124"/>
        <w:rPr>
          <w:rFonts w:ascii="Arial" w:eastAsia="Times New Roman" w:hAnsi="Arial" w:cs="Arial"/>
          <w:i/>
          <w:color w:val="000000"/>
          <w:lang w:eastAsia="pt-BR"/>
        </w:rPr>
      </w:pPr>
      <w:r w:rsidRPr="00951F25">
        <w:rPr>
          <w:rFonts w:ascii="Arial" w:eastAsia="Times New Roman" w:hAnsi="Arial" w:cs="Arial"/>
          <w:i/>
          <w:color w:val="000000"/>
          <w:lang w:eastAsia="pt-BR"/>
        </w:rPr>
        <w:t>        </w:t>
      </w:r>
      <w:bookmarkStart w:id="1" w:name="art26§2"/>
      <w:bookmarkEnd w:id="1"/>
      <w:r w:rsidRPr="00951F25">
        <w:rPr>
          <w:rFonts w:ascii="Arial" w:eastAsia="Times New Roman" w:hAnsi="Arial" w:cs="Arial"/>
          <w:i/>
          <w:color w:val="000000"/>
          <w:lang w:eastAsia="pt-BR"/>
        </w:rPr>
        <w:t>§ 2</w:t>
      </w:r>
      <w:r w:rsidRPr="00951F25">
        <w:rPr>
          <w:rFonts w:ascii="Arial" w:eastAsia="Times New Roman" w:hAnsi="Arial" w:cs="Arial"/>
          <w:i/>
          <w:color w:val="000000"/>
          <w:u w:val="single"/>
          <w:vertAlign w:val="superscript"/>
          <w:lang w:eastAsia="pt-BR"/>
        </w:rPr>
        <w:t>o</w:t>
      </w:r>
      <w:r w:rsidRPr="00951F25">
        <w:rPr>
          <w:rFonts w:ascii="Arial" w:eastAsia="Times New Roman" w:hAnsi="Arial" w:cs="Arial"/>
          <w:i/>
          <w:color w:val="000000"/>
          <w:lang w:eastAsia="pt-BR"/>
        </w:rPr>
        <w:t> Compreende-se incluída a concessão de empréstimos, financiamentos e refinanciamentos, inclusive as respectivas prorrogações e a composição de dívidas, a concessão de subvenções e a participação em constituição ou aumento de capital.</w:t>
      </w:r>
    </w:p>
    <w:p w:rsidR="00996336" w:rsidRDefault="00996336" w:rsidP="00996336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</w:t>
      </w:r>
      <w:r w:rsidRPr="00270A23">
        <w:rPr>
          <w:rFonts w:ascii="Arial" w:hAnsi="Arial" w:cs="Arial"/>
          <w:sz w:val="24"/>
          <w:szCs w:val="24"/>
        </w:rPr>
        <w:t xml:space="preserve"> forma, </w:t>
      </w:r>
      <w:r>
        <w:rPr>
          <w:rFonts w:ascii="Arial" w:hAnsi="Arial" w:cs="Arial"/>
          <w:sz w:val="24"/>
          <w:szCs w:val="24"/>
        </w:rPr>
        <w:t>adequado o encaminhamento pelo Executivo Municipal de projeto de lei, buscando a autorização legislativa para a sua viabilidade.</w:t>
      </w:r>
    </w:p>
    <w:p w:rsidR="00996336" w:rsidRDefault="00996336" w:rsidP="00996336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No que se refere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dotação orçamentária, conforme art. 167, II, CF/88, é vedada a realização de despesas ou assunção de obrigações diretas que excedam os créditos orçamentários. Significa dizer que a previsão orçamentária é prévia à apresentação de qualquer Projeto de Lei, ou seja, a dotação vem antes da propositura do PL, não sendo necessária a indicação expressa da rubrica orçamentária no corpo do Projeto de Lei. </w:t>
      </w:r>
    </w:p>
    <w:p w:rsidR="00996336" w:rsidRDefault="00996336" w:rsidP="00996336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cabe ao Executivo Municipal definir a fonte de recursos, e ainda que não obrigatória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indicação de forma detalhada, no caso do presente PL está indicado pela dotação orçamentária da Secretaria da Saúde.</w:t>
      </w:r>
    </w:p>
    <w:p w:rsidR="00996336" w:rsidRDefault="00996336" w:rsidP="00996336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Ressalta-se, por fim, à Comissão Permanente, que em manifestação por ofício, o Secretário Municipal da Fazenda informa a regularidade nos pagamentos do empréstimo concedido em janeiro de 2017, ainda vigente e com parcelas pactuadas em obrigações vincendas. </w:t>
      </w:r>
    </w:p>
    <w:p w:rsidR="00F059AB" w:rsidRPr="00A96556" w:rsidRDefault="00F059AB" w:rsidP="00996336">
      <w:pPr>
        <w:spacing w:after="0" w:line="240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996336" w:rsidRPr="00996336" w:rsidRDefault="00F05D17" w:rsidP="00996336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 xml:space="preserve">Quanto à </w:t>
      </w:r>
      <w:r w:rsidRPr="00A96556">
        <w:rPr>
          <w:rFonts w:ascii="Arial" w:eastAsia="Calibri" w:hAnsi="Arial" w:cs="Arial"/>
          <w:b/>
          <w:sz w:val="23"/>
          <w:szCs w:val="23"/>
          <w:u w:val="single"/>
        </w:rPr>
        <w:t>iniciativa</w:t>
      </w:r>
      <w:r w:rsidR="00ED318A" w:rsidRPr="00A96556">
        <w:rPr>
          <w:rFonts w:ascii="Arial" w:eastAsia="Calibri" w:hAnsi="Arial" w:cs="Arial"/>
          <w:b/>
          <w:sz w:val="23"/>
          <w:szCs w:val="23"/>
        </w:rPr>
        <w:t xml:space="preserve">, </w:t>
      </w:r>
      <w:r w:rsidR="00ED318A" w:rsidRPr="00A96556">
        <w:rPr>
          <w:rFonts w:ascii="Arial" w:eastAsia="Calibri" w:hAnsi="Arial" w:cs="Arial"/>
          <w:sz w:val="23"/>
          <w:szCs w:val="23"/>
        </w:rPr>
        <w:t xml:space="preserve">e competência para deflagrar o processo legislativo </w:t>
      </w:r>
      <w:r w:rsidR="00996336" w:rsidRPr="00996336">
        <w:rPr>
          <w:rFonts w:ascii="Arial" w:eastAsia="Calibri" w:hAnsi="Arial" w:cs="Arial"/>
          <w:sz w:val="23"/>
          <w:szCs w:val="23"/>
        </w:rPr>
        <w:t>O projeto versa sobre empréstimo financeiro para Associação Franciscana de Assistência a Saúde – Hospital Arcanjo São Miguel.</w:t>
      </w:r>
    </w:p>
    <w:p w:rsidR="00996336" w:rsidRPr="00996336" w:rsidRDefault="00996336" w:rsidP="00996336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996336">
        <w:rPr>
          <w:rFonts w:ascii="Arial" w:eastAsia="Calibri" w:hAnsi="Arial" w:cs="Arial"/>
          <w:sz w:val="23"/>
          <w:szCs w:val="23"/>
        </w:rPr>
        <w:t>Quanto à competência para legislar a matéria, a Lei orgânica assim estabelece:</w:t>
      </w:r>
    </w:p>
    <w:p w:rsidR="00996336" w:rsidRPr="00996336" w:rsidRDefault="00996336" w:rsidP="00996336">
      <w:pPr>
        <w:spacing w:line="240" w:lineRule="auto"/>
        <w:ind w:firstLine="2268"/>
        <w:jc w:val="both"/>
        <w:rPr>
          <w:rFonts w:ascii="Arial" w:eastAsia="Calibri" w:hAnsi="Arial" w:cs="Arial"/>
          <w:i/>
          <w:sz w:val="23"/>
          <w:szCs w:val="23"/>
        </w:rPr>
      </w:pPr>
      <w:proofErr w:type="gramStart"/>
      <w:r w:rsidRPr="00996336">
        <w:rPr>
          <w:rFonts w:ascii="Arial" w:eastAsia="Calibri" w:hAnsi="Arial" w:cs="Arial"/>
          <w:i/>
          <w:sz w:val="23"/>
          <w:szCs w:val="23"/>
        </w:rPr>
        <w:t>“Art. 6º Compete ao Município no exercício de sua autonomia:</w:t>
      </w:r>
    </w:p>
    <w:p w:rsidR="00996336" w:rsidRPr="00996336" w:rsidRDefault="00996336" w:rsidP="00996336">
      <w:pPr>
        <w:spacing w:line="240" w:lineRule="auto"/>
        <w:ind w:firstLine="2268"/>
        <w:jc w:val="both"/>
        <w:rPr>
          <w:rFonts w:ascii="Arial" w:eastAsia="Calibri" w:hAnsi="Arial" w:cs="Arial"/>
          <w:i/>
          <w:sz w:val="23"/>
          <w:szCs w:val="23"/>
        </w:rPr>
      </w:pPr>
      <w:proofErr w:type="gramEnd"/>
      <w:r w:rsidRPr="00996336">
        <w:rPr>
          <w:rFonts w:ascii="Arial" w:eastAsia="Calibri" w:hAnsi="Arial" w:cs="Arial"/>
          <w:i/>
          <w:sz w:val="23"/>
          <w:szCs w:val="23"/>
        </w:rPr>
        <w:t>(...)</w:t>
      </w:r>
    </w:p>
    <w:p w:rsidR="00996336" w:rsidRPr="00996336" w:rsidRDefault="00996336" w:rsidP="00996336">
      <w:pPr>
        <w:spacing w:line="240" w:lineRule="auto"/>
        <w:ind w:firstLine="2268"/>
        <w:jc w:val="both"/>
        <w:rPr>
          <w:rFonts w:ascii="Arial" w:eastAsia="Calibri" w:hAnsi="Arial" w:cs="Arial"/>
          <w:i/>
          <w:sz w:val="23"/>
          <w:szCs w:val="23"/>
        </w:rPr>
      </w:pPr>
      <w:r w:rsidRPr="00996336">
        <w:rPr>
          <w:rFonts w:ascii="Arial" w:eastAsia="Calibri" w:hAnsi="Arial" w:cs="Arial"/>
          <w:i/>
          <w:sz w:val="23"/>
          <w:szCs w:val="23"/>
        </w:rPr>
        <w:t>II – elaborar suas leis, expedir decretos e atos relativos aos assuntos de seu peculiar interesse;</w:t>
      </w:r>
    </w:p>
    <w:p w:rsidR="00996336" w:rsidRPr="00996336" w:rsidRDefault="00996336" w:rsidP="00996336">
      <w:pPr>
        <w:spacing w:line="240" w:lineRule="auto"/>
        <w:ind w:firstLine="2268"/>
        <w:jc w:val="both"/>
        <w:rPr>
          <w:rFonts w:ascii="Arial" w:eastAsia="Calibri" w:hAnsi="Arial" w:cs="Arial"/>
          <w:i/>
          <w:sz w:val="23"/>
          <w:szCs w:val="23"/>
        </w:rPr>
      </w:pPr>
      <w:r w:rsidRPr="00996336">
        <w:rPr>
          <w:rFonts w:ascii="Arial" w:eastAsia="Calibri" w:hAnsi="Arial" w:cs="Arial"/>
          <w:i/>
          <w:sz w:val="23"/>
          <w:szCs w:val="23"/>
        </w:rPr>
        <w:t>(...)</w:t>
      </w:r>
    </w:p>
    <w:p w:rsidR="00996336" w:rsidRPr="00996336" w:rsidRDefault="00996336" w:rsidP="00996336">
      <w:pPr>
        <w:spacing w:line="240" w:lineRule="auto"/>
        <w:ind w:firstLine="2268"/>
        <w:jc w:val="both"/>
        <w:rPr>
          <w:rFonts w:ascii="Arial" w:eastAsia="Calibri" w:hAnsi="Arial" w:cs="Arial"/>
          <w:i/>
          <w:sz w:val="23"/>
          <w:szCs w:val="23"/>
        </w:rPr>
      </w:pPr>
      <w:r w:rsidRPr="00996336">
        <w:rPr>
          <w:rFonts w:ascii="Arial" w:eastAsia="Calibri" w:hAnsi="Arial" w:cs="Arial"/>
          <w:i/>
          <w:sz w:val="23"/>
          <w:szCs w:val="23"/>
        </w:rPr>
        <w:t>XXIV – legislar sobre assuntos de interesse local;</w:t>
      </w:r>
    </w:p>
    <w:p w:rsidR="00996336" w:rsidRPr="00996336" w:rsidRDefault="00996336" w:rsidP="00996336">
      <w:pPr>
        <w:spacing w:line="240" w:lineRule="auto"/>
        <w:ind w:firstLine="2268"/>
        <w:jc w:val="both"/>
        <w:rPr>
          <w:rFonts w:ascii="Arial" w:eastAsia="Calibri" w:hAnsi="Arial" w:cs="Arial"/>
          <w:i/>
          <w:sz w:val="23"/>
          <w:szCs w:val="23"/>
        </w:rPr>
      </w:pPr>
    </w:p>
    <w:p w:rsidR="00996336" w:rsidRPr="00996336" w:rsidRDefault="00996336" w:rsidP="00996336">
      <w:pPr>
        <w:spacing w:line="240" w:lineRule="auto"/>
        <w:ind w:firstLine="2268"/>
        <w:jc w:val="both"/>
        <w:rPr>
          <w:rFonts w:ascii="Arial" w:eastAsia="Calibri" w:hAnsi="Arial" w:cs="Arial"/>
          <w:i/>
          <w:sz w:val="23"/>
          <w:szCs w:val="23"/>
        </w:rPr>
      </w:pPr>
      <w:r w:rsidRPr="00996336">
        <w:rPr>
          <w:rFonts w:ascii="Arial" w:eastAsia="Calibri" w:hAnsi="Arial" w:cs="Arial"/>
          <w:i/>
          <w:sz w:val="23"/>
          <w:szCs w:val="23"/>
        </w:rPr>
        <w:t>Art. 8º Compete, ainda, ao Município, concorrentemente com a União ou Estado, ou supletivamente a eles:</w:t>
      </w:r>
    </w:p>
    <w:p w:rsidR="00996336" w:rsidRPr="00996336" w:rsidRDefault="00996336" w:rsidP="00996336">
      <w:pPr>
        <w:spacing w:line="240" w:lineRule="auto"/>
        <w:ind w:firstLine="2268"/>
        <w:jc w:val="both"/>
        <w:rPr>
          <w:rFonts w:ascii="Arial" w:eastAsia="Calibri" w:hAnsi="Arial" w:cs="Arial"/>
          <w:i/>
          <w:sz w:val="23"/>
          <w:szCs w:val="23"/>
        </w:rPr>
      </w:pPr>
      <w:r w:rsidRPr="00996336">
        <w:rPr>
          <w:rFonts w:ascii="Arial" w:eastAsia="Calibri" w:hAnsi="Arial" w:cs="Arial"/>
          <w:i/>
          <w:sz w:val="23"/>
          <w:szCs w:val="23"/>
        </w:rPr>
        <w:t>I – zelar pela saúde, higiene, segurança e assistência pública;</w:t>
      </w:r>
    </w:p>
    <w:p w:rsidR="00996336" w:rsidRPr="00996336" w:rsidRDefault="00996336" w:rsidP="00996336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996336">
        <w:rPr>
          <w:rFonts w:ascii="Arial" w:eastAsia="Calibri" w:hAnsi="Arial" w:cs="Arial"/>
          <w:sz w:val="23"/>
          <w:szCs w:val="23"/>
        </w:rPr>
        <w:t xml:space="preserve">Desta forma, o presente PL encontra-se em conformidade com as normas legais vigentes, por ser de competência do Chefe do Poder Executivo normatização sobre matéria </w:t>
      </w:r>
      <w:r w:rsidRPr="00996336">
        <w:rPr>
          <w:rFonts w:ascii="Arial" w:eastAsia="Calibri" w:hAnsi="Arial" w:cs="Arial"/>
          <w:b/>
          <w:sz w:val="23"/>
          <w:szCs w:val="23"/>
        </w:rPr>
        <w:t>orçamentária,</w:t>
      </w:r>
      <w:r w:rsidRPr="00996336">
        <w:rPr>
          <w:rFonts w:ascii="Arial" w:eastAsia="Calibri" w:hAnsi="Arial" w:cs="Arial"/>
          <w:sz w:val="23"/>
          <w:szCs w:val="23"/>
        </w:rPr>
        <w:t xml:space="preserve"> bem como a administração dos bens e das </w:t>
      </w:r>
      <w:r w:rsidRPr="00996336">
        <w:rPr>
          <w:rFonts w:ascii="Arial" w:eastAsia="Calibri" w:hAnsi="Arial" w:cs="Arial"/>
          <w:b/>
          <w:sz w:val="23"/>
          <w:szCs w:val="23"/>
        </w:rPr>
        <w:t>rendas municipais</w:t>
      </w:r>
      <w:r w:rsidRPr="00996336">
        <w:rPr>
          <w:rFonts w:ascii="Arial" w:eastAsia="Calibri" w:hAnsi="Arial" w:cs="Arial"/>
          <w:sz w:val="23"/>
          <w:szCs w:val="23"/>
        </w:rPr>
        <w:t xml:space="preserve">, NÃO se registrando, desta forma, qualquer vício de origem </w:t>
      </w:r>
      <w:proofErr w:type="gramStart"/>
      <w:r w:rsidRPr="00996336">
        <w:rPr>
          <w:rFonts w:ascii="Arial" w:eastAsia="Calibri" w:hAnsi="Arial" w:cs="Arial"/>
          <w:sz w:val="23"/>
          <w:szCs w:val="23"/>
        </w:rPr>
        <w:t>na presente</w:t>
      </w:r>
      <w:proofErr w:type="gramEnd"/>
      <w:r w:rsidRPr="00996336">
        <w:rPr>
          <w:rFonts w:ascii="Arial" w:eastAsia="Calibri" w:hAnsi="Arial" w:cs="Arial"/>
          <w:sz w:val="23"/>
          <w:szCs w:val="23"/>
        </w:rPr>
        <w:t xml:space="preserve"> propositura, nos termos do art. 61, §1º, II, ‘b’, da CF, aplicado por simetria, bem como art. 60, VI e XXI, da Lei Orgânica Municipal, sendo cabível ao Chefe do Poder Executivo iniciar o processo legislativo nos termos apresentados.</w:t>
      </w:r>
    </w:p>
    <w:p w:rsidR="00ED318A" w:rsidRPr="00A96556" w:rsidRDefault="00F05D17" w:rsidP="00996336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 xml:space="preserve">Em relação à </w:t>
      </w:r>
      <w:r w:rsidRPr="00A96556">
        <w:rPr>
          <w:rFonts w:ascii="Arial" w:eastAsia="Calibri" w:hAnsi="Arial" w:cs="Arial"/>
          <w:b/>
          <w:sz w:val="23"/>
          <w:szCs w:val="23"/>
          <w:u w:val="single"/>
        </w:rPr>
        <w:t>técnica legislativa</w:t>
      </w:r>
      <w:r w:rsidRPr="00A96556">
        <w:rPr>
          <w:rFonts w:ascii="Arial" w:eastAsia="Calibri" w:hAnsi="Arial" w:cs="Arial"/>
          <w:sz w:val="23"/>
          <w:szCs w:val="23"/>
        </w:rPr>
        <w:t xml:space="preserve">, </w:t>
      </w:r>
      <w:r w:rsidR="00ED318A" w:rsidRPr="00A96556">
        <w:rPr>
          <w:rFonts w:ascii="Arial" w:eastAsia="Calibri" w:hAnsi="Arial" w:cs="Arial"/>
          <w:sz w:val="23"/>
          <w:szCs w:val="23"/>
        </w:rPr>
        <w:t xml:space="preserve">para que o processo legislativo possa ter a qualidade exigida pelos cidadãos, necessário que seja tecnicamente adequado. A Constituição Federal previu em seu artigo 59, parágrafo único, que disporá sobre a </w:t>
      </w:r>
      <w:r w:rsidR="00ED318A" w:rsidRPr="00A96556">
        <w:rPr>
          <w:rFonts w:ascii="Arial" w:eastAsia="Calibri" w:hAnsi="Arial" w:cs="Arial"/>
          <w:sz w:val="23"/>
          <w:szCs w:val="23"/>
        </w:rPr>
        <w:lastRenderedPageBreak/>
        <w:t xml:space="preserve">elaboração, redação, alteração e consolidação das leis, normatizado através da Lei Complementar nº 95/1998.  </w:t>
      </w:r>
    </w:p>
    <w:p w:rsidR="004E2FDE" w:rsidRPr="00A96556" w:rsidRDefault="00ED318A" w:rsidP="00186AFB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 xml:space="preserve">No caso pontual, observamos que o PL ora em análise possui a epígrafe, a ementa, o objeto da lei e o respectivo âmbito de aplicação, bem como o prazo para vigência da lei, observada que a vigência imediata (conforme disposta), é cabível </w:t>
      </w:r>
      <w:proofErr w:type="gramStart"/>
      <w:r w:rsidRPr="00A96556">
        <w:rPr>
          <w:rFonts w:ascii="Arial" w:eastAsia="Calibri" w:hAnsi="Arial" w:cs="Arial"/>
          <w:sz w:val="23"/>
          <w:szCs w:val="23"/>
        </w:rPr>
        <w:t>na</w:t>
      </w:r>
      <w:proofErr w:type="gramEnd"/>
      <w:r w:rsidRPr="00A96556">
        <w:rPr>
          <w:rFonts w:ascii="Arial" w:eastAsia="Calibri" w:hAnsi="Arial" w:cs="Arial"/>
          <w:sz w:val="23"/>
          <w:szCs w:val="23"/>
        </w:rPr>
        <w:t xml:space="preserve"> </w:t>
      </w:r>
      <w:proofErr w:type="gramStart"/>
      <w:r w:rsidRPr="00A96556">
        <w:rPr>
          <w:rFonts w:ascii="Arial" w:eastAsia="Calibri" w:hAnsi="Arial" w:cs="Arial"/>
          <w:sz w:val="23"/>
          <w:szCs w:val="23"/>
        </w:rPr>
        <w:t>presente</w:t>
      </w:r>
      <w:proofErr w:type="gramEnd"/>
      <w:r w:rsidRPr="00A96556">
        <w:rPr>
          <w:rFonts w:ascii="Arial" w:eastAsia="Calibri" w:hAnsi="Arial" w:cs="Arial"/>
          <w:sz w:val="23"/>
          <w:szCs w:val="23"/>
        </w:rPr>
        <w:t xml:space="preserve"> propositura, por se tratar de lei de pequena repercussão. Também consta de forma adequada </w:t>
      </w:r>
      <w:proofErr w:type="gramStart"/>
      <w:r w:rsidRPr="00A96556">
        <w:rPr>
          <w:rFonts w:ascii="Arial" w:eastAsia="Calibri" w:hAnsi="Arial" w:cs="Arial"/>
          <w:sz w:val="23"/>
          <w:szCs w:val="23"/>
        </w:rPr>
        <w:t>a</w:t>
      </w:r>
      <w:proofErr w:type="gramEnd"/>
      <w:r w:rsidRPr="00A96556">
        <w:rPr>
          <w:rFonts w:ascii="Arial" w:eastAsia="Calibri" w:hAnsi="Arial" w:cs="Arial"/>
          <w:sz w:val="23"/>
          <w:szCs w:val="23"/>
        </w:rPr>
        <w:t xml:space="preserve"> estrutura da lei, ainda que disposta em apenas dois artigos, em conformidade com as normas técnicas exigidas na LC nº 95/1998.  </w:t>
      </w:r>
    </w:p>
    <w:p w:rsidR="00F05D17" w:rsidRPr="00A96556" w:rsidRDefault="00F05D17" w:rsidP="00996336">
      <w:pPr>
        <w:tabs>
          <w:tab w:val="left" w:pos="1701"/>
          <w:tab w:val="left" w:pos="5059"/>
        </w:tabs>
        <w:spacing w:line="240" w:lineRule="auto"/>
        <w:ind w:firstLine="1701"/>
        <w:jc w:val="center"/>
        <w:rPr>
          <w:rFonts w:ascii="Arial" w:eastAsia="Calibri" w:hAnsi="Arial" w:cs="Arial"/>
          <w:b/>
          <w:sz w:val="23"/>
          <w:szCs w:val="23"/>
        </w:rPr>
      </w:pPr>
      <w:r w:rsidRPr="00A96556">
        <w:rPr>
          <w:rFonts w:ascii="Arial" w:eastAsia="Calibri" w:hAnsi="Arial" w:cs="Arial"/>
          <w:b/>
          <w:sz w:val="23"/>
          <w:szCs w:val="23"/>
        </w:rPr>
        <w:t>Conclusão do Voto:</w:t>
      </w:r>
    </w:p>
    <w:p w:rsidR="00F05D17" w:rsidRDefault="00F05D17" w:rsidP="00996336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ab/>
        <w:t>Diante dos fundamentos legais e constitucionais expostos,</w:t>
      </w:r>
      <w:r w:rsidR="00E45270" w:rsidRPr="00A96556">
        <w:rPr>
          <w:rFonts w:ascii="Arial" w:eastAsia="Calibri" w:hAnsi="Arial" w:cs="Arial"/>
          <w:sz w:val="23"/>
          <w:szCs w:val="23"/>
        </w:rPr>
        <w:t xml:space="preserve"> com fundamento no parecer jurídico da Procuradora Geral desta Casa</w:t>
      </w:r>
      <w:r w:rsidR="00954242" w:rsidRPr="00A96556">
        <w:rPr>
          <w:rFonts w:ascii="Arial" w:eastAsia="Calibri" w:hAnsi="Arial" w:cs="Arial"/>
          <w:sz w:val="23"/>
          <w:szCs w:val="23"/>
        </w:rPr>
        <w:t xml:space="preserve">, </w:t>
      </w:r>
      <w:r w:rsidRPr="00A96556">
        <w:rPr>
          <w:rFonts w:ascii="Arial" w:eastAsia="Calibri" w:hAnsi="Arial" w:cs="Arial"/>
          <w:sz w:val="23"/>
          <w:szCs w:val="23"/>
        </w:rPr>
        <w:t>esta Relatoria, depois de debate realizado na Comi</w:t>
      </w:r>
      <w:r w:rsidR="00DC1025" w:rsidRPr="00A96556">
        <w:rPr>
          <w:rFonts w:ascii="Arial" w:eastAsia="Calibri" w:hAnsi="Arial" w:cs="Arial"/>
          <w:sz w:val="23"/>
          <w:szCs w:val="23"/>
        </w:rPr>
        <w:t>ssão, disponibiliza o presente v</w:t>
      </w:r>
      <w:r w:rsidRPr="00A96556">
        <w:rPr>
          <w:rFonts w:ascii="Arial" w:eastAsia="Calibri" w:hAnsi="Arial" w:cs="Arial"/>
          <w:sz w:val="23"/>
          <w:szCs w:val="23"/>
        </w:rPr>
        <w:t>oto favorável à tramitação da matéria</w:t>
      </w:r>
      <w:r w:rsidR="00ED318A" w:rsidRPr="00A96556">
        <w:rPr>
          <w:rFonts w:ascii="Arial" w:eastAsia="Calibri" w:hAnsi="Arial" w:cs="Arial"/>
          <w:sz w:val="23"/>
          <w:szCs w:val="23"/>
        </w:rPr>
        <w:t>.</w:t>
      </w:r>
    </w:p>
    <w:p w:rsidR="00186AFB" w:rsidRPr="00A96556" w:rsidRDefault="00186AFB" w:rsidP="00186AFB">
      <w:pPr>
        <w:tabs>
          <w:tab w:val="left" w:pos="1701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  <w:sz w:val="23"/>
          <w:szCs w:val="23"/>
        </w:rPr>
      </w:pPr>
      <w:r w:rsidRPr="00186AFB">
        <w:rPr>
          <w:rFonts w:ascii="Arial" w:eastAsia="Calibri" w:hAnsi="Arial" w:cs="Arial"/>
          <w:sz w:val="23"/>
          <w:szCs w:val="23"/>
        </w:rPr>
        <w:t xml:space="preserve">Observa-se, por oportuno, que no regime de urgência, o prazo para apreciação em Plenário é de 30(trinta) dias, conforme art. 264, § 1º, Regimento Interno. </w:t>
      </w:r>
      <w:proofErr w:type="gramStart"/>
      <w:r w:rsidRPr="00186AFB">
        <w:rPr>
          <w:rFonts w:ascii="Arial" w:eastAsia="Calibri" w:hAnsi="Arial" w:cs="Arial"/>
          <w:sz w:val="23"/>
          <w:szCs w:val="23"/>
        </w:rPr>
        <w:t>A requerimento</w:t>
      </w:r>
      <w:proofErr w:type="gramEnd"/>
      <w:r w:rsidRPr="00186AFB">
        <w:rPr>
          <w:rFonts w:ascii="Arial" w:eastAsia="Calibri" w:hAnsi="Arial" w:cs="Arial"/>
          <w:sz w:val="23"/>
          <w:szCs w:val="23"/>
        </w:rPr>
        <w:t xml:space="preserve"> de vereador, subscrito por 2/3 (dois terços) dos vereadores da Câmara, qualquer proposição poderá ser incluída na ordem do dia, </w:t>
      </w:r>
      <w:r w:rsidRPr="00186AFB">
        <w:rPr>
          <w:rFonts w:ascii="Arial" w:eastAsia="Calibri" w:hAnsi="Arial" w:cs="Arial"/>
          <w:b/>
          <w:bCs/>
          <w:sz w:val="23"/>
          <w:szCs w:val="23"/>
        </w:rPr>
        <w:t xml:space="preserve">todavia sem dispensar os pareceres </w:t>
      </w:r>
      <w:r w:rsidRPr="00186AFB">
        <w:rPr>
          <w:rFonts w:ascii="Arial" w:eastAsia="Calibri" w:hAnsi="Arial" w:cs="Arial"/>
          <w:sz w:val="23"/>
          <w:szCs w:val="23"/>
        </w:rPr>
        <w:t>(art. 266, RI).</w:t>
      </w:r>
    </w:p>
    <w:p w:rsidR="00F05D17" w:rsidRPr="00A96556" w:rsidRDefault="00ED318A" w:rsidP="00996336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ab/>
      </w:r>
      <w:r w:rsidR="00F05D17" w:rsidRPr="00A96556">
        <w:rPr>
          <w:rFonts w:ascii="Arial" w:eastAsia="Calibri" w:hAnsi="Arial" w:cs="Arial"/>
          <w:sz w:val="23"/>
          <w:szCs w:val="23"/>
        </w:rPr>
        <w:t xml:space="preserve">Sala das Comissões, em </w:t>
      </w:r>
      <w:r w:rsidR="00186AFB">
        <w:rPr>
          <w:rFonts w:ascii="Arial" w:eastAsia="Calibri" w:hAnsi="Arial" w:cs="Arial"/>
          <w:sz w:val="23"/>
          <w:szCs w:val="23"/>
        </w:rPr>
        <w:t>04</w:t>
      </w:r>
      <w:r w:rsidR="00500FA5" w:rsidRPr="00A96556">
        <w:rPr>
          <w:rFonts w:ascii="Arial" w:eastAsia="Calibri" w:hAnsi="Arial" w:cs="Arial"/>
          <w:sz w:val="23"/>
          <w:szCs w:val="23"/>
        </w:rPr>
        <w:t xml:space="preserve"> de </w:t>
      </w:r>
      <w:r w:rsidR="00186AFB">
        <w:rPr>
          <w:rFonts w:ascii="Arial" w:eastAsia="Calibri" w:hAnsi="Arial" w:cs="Arial"/>
          <w:sz w:val="23"/>
          <w:szCs w:val="23"/>
        </w:rPr>
        <w:t>setembro</w:t>
      </w:r>
      <w:bookmarkStart w:id="2" w:name="_GoBack"/>
      <w:bookmarkEnd w:id="2"/>
      <w:r w:rsidR="00500FA5" w:rsidRPr="00A96556">
        <w:rPr>
          <w:rFonts w:ascii="Arial" w:eastAsia="Calibri" w:hAnsi="Arial" w:cs="Arial"/>
          <w:sz w:val="23"/>
          <w:szCs w:val="23"/>
        </w:rPr>
        <w:t xml:space="preserve"> de 2017.</w:t>
      </w:r>
    </w:p>
    <w:p w:rsidR="00A96556" w:rsidRDefault="00A96556" w:rsidP="0099633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500FA5" w:rsidRPr="00A96556" w:rsidRDefault="00500FA5" w:rsidP="0099633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>Vereadora Relatora</w:t>
      </w:r>
    </w:p>
    <w:p w:rsidR="00500FA5" w:rsidRPr="00A96556" w:rsidRDefault="00500FA5" w:rsidP="0099633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 xml:space="preserve">Manu </w:t>
      </w:r>
      <w:proofErr w:type="spellStart"/>
      <w:r w:rsidRPr="00A96556">
        <w:rPr>
          <w:rFonts w:ascii="Arial" w:eastAsia="Calibri" w:hAnsi="Arial" w:cs="Arial"/>
          <w:sz w:val="23"/>
          <w:szCs w:val="23"/>
        </w:rPr>
        <w:t>Caliari</w:t>
      </w:r>
      <w:proofErr w:type="spellEnd"/>
    </w:p>
    <w:p w:rsidR="00E45270" w:rsidRPr="00A96556" w:rsidRDefault="00E45270" w:rsidP="0099633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>Acompanhando o voto da relatora:</w:t>
      </w:r>
    </w:p>
    <w:p w:rsidR="006E2854" w:rsidRPr="00A96556" w:rsidRDefault="006E2854" w:rsidP="0099633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E45270" w:rsidRPr="00A96556" w:rsidRDefault="00E45270" w:rsidP="0099633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>Vereador Presidente</w:t>
      </w:r>
    </w:p>
    <w:p w:rsidR="00E45270" w:rsidRDefault="00E45270" w:rsidP="0099633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 xml:space="preserve">Rafael </w:t>
      </w:r>
      <w:proofErr w:type="spellStart"/>
      <w:r w:rsidRPr="00A96556">
        <w:rPr>
          <w:rFonts w:ascii="Arial" w:eastAsia="Calibri" w:hAnsi="Arial" w:cs="Arial"/>
          <w:sz w:val="23"/>
          <w:szCs w:val="23"/>
        </w:rPr>
        <w:t>Ronsoni</w:t>
      </w:r>
      <w:proofErr w:type="spellEnd"/>
    </w:p>
    <w:p w:rsidR="00A96556" w:rsidRPr="00A96556" w:rsidRDefault="00A96556" w:rsidP="0099633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500FA5" w:rsidRPr="00A96556" w:rsidRDefault="00500FA5" w:rsidP="0099633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>Vereador Vice-Presidente</w:t>
      </w:r>
    </w:p>
    <w:p w:rsidR="00F2329E" w:rsidRPr="00A96556" w:rsidRDefault="00500FA5" w:rsidP="0099633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 xml:space="preserve">Everton </w:t>
      </w:r>
      <w:proofErr w:type="spellStart"/>
      <w:r w:rsidRPr="00A96556">
        <w:rPr>
          <w:rFonts w:ascii="Arial" w:eastAsia="Calibri" w:hAnsi="Arial" w:cs="Arial"/>
          <w:sz w:val="23"/>
          <w:szCs w:val="23"/>
        </w:rPr>
        <w:t>Michaelsen</w:t>
      </w:r>
      <w:proofErr w:type="spellEnd"/>
    </w:p>
    <w:sectPr w:rsidR="00F2329E" w:rsidRPr="00A96556" w:rsidSect="00752D93">
      <w:headerReference w:type="default" r:id="rId9"/>
      <w:footerReference w:type="default" r:id="rId10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336" w:rsidRDefault="00996336" w:rsidP="00E87D4A">
      <w:pPr>
        <w:spacing w:after="0" w:line="240" w:lineRule="auto"/>
      </w:pPr>
      <w:r>
        <w:separator/>
      </w:r>
    </w:p>
  </w:endnote>
  <w:endnote w:type="continuationSeparator" w:id="0">
    <w:p w:rsidR="00996336" w:rsidRDefault="0099633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36" w:rsidRDefault="00996336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E07BC37" wp14:editId="79CC5E0C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996336" w:rsidRDefault="00996336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336" w:rsidRDefault="00996336" w:rsidP="00E87D4A">
      <w:pPr>
        <w:spacing w:after="0" w:line="240" w:lineRule="auto"/>
      </w:pPr>
      <w:r>
        <w:separator/>
      </w:r>
    </w:p>
  </w:footnote>
  <w:footnote w:type="continuationSeparator" w:id="0">
    <w:p w:rsidR="00996336" w:rsidRDefault="0099633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36" w:rsidRPr="00E87D4A" w:rsidRDefault="00996336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7ACCC46" wp14:editId="3B25A3B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4245"/>
    <w:rsid w:val="00065D9B"/>
    <w:rsid w:val="000A1E45"/>
    <w:rsid w:val="000B3C58"/>
    <w:rsid w:val="0013266E"/>
    <w:rsid w:val="00156C1C"/>
    <w:rsid w:val="00186AFB"/>
    <w:rsid w:val="0021539D"/>
    <w:rsid w:val="00241611"/>
    <w:rsid w:val="002522A4"/>
    <w:rsid w:val="002608AB"/>
    <w:rsid w:val="002667A6"/>
    <w:rsid w:val="002767B2"/>
    <w:rsid w:val="002A2915"/>
    <w:rsid w:val="002C126B"/>
    <w:rsid w:val="002C4C09"/>
    <w:rsid w:val="003005FA"/>
    <w:rsid w:val="003108CF"/>
    <w:rsid w:val="0033705A"/>
    <w:rsid w:val="0034001D"/>
    <w:rsid w:val="003655A1"/>
    <w:rsid w:val="003F155C"/>
    <w:rsid w:val="003F6E36"/>
    <w:rsid w:val="004126CC"/>
    <w:rsid w:val="004170A5"/>
    <w:rsid w:val="004276A0"/>
    <w:rsid w:val="00440288"/>
    <w:rsid w:val="00442305"/>
    <w:rsid w:val="00453E60"/>
    <w:rsid w:val="00482543"/>
    <w:rsid w:val="004A11CF"/>
    <w:rsid w:val="004A408F"/>
    <w:rsid w:val="004B2C02"/>
    <w:rsid w:val="004C4DBA"/>
    <w:rsid w:val="004C7FCF"/>
    <w:rsid w:val="004E2FDE"/>
    <w:rsid w:val="00500FA5"/>
    <w:rsid w:val="005124D1"/>
    <w:rsid w:val="005617C5"/>
    <w:rsid w:val="00564BD1"/>
    <w:rsid w:val="00567EF7"/>
    <w:rsid w:val="0058188A"/>
    <w:rsid w:val="00592622"/>
    <w:rsid w:val="005F6010"/>
    <w:rsid w:val="00631318"/>
    <w:rsid w:val="006349A2"/>
    <w:rsid w:val="00663257"/>
    <w:rsid w:val="00666BF8"/>
    <w:rsid w:val="006910D9"/>
    <w:rsid w:val="006939D0"/>
    <w:rsid w:val="006E2854"/>
    <w:rsid w:val="006E2858"/>
    <w:rsid w:val="00752D93"/>
    <w:rsid w:val="007918F3"/>
    <w:rsid w:val="0079464B"/>
    <w:rsid w:val="007B290E"/>
    <w:rsid w:val="007B2FDD"/>
    <w:rsid w:val="007D5AA6"/>
    <w:rsid w:val="007E4009"/>
    <w:rsid w:val="0086183E"/>
    <w:rsid w:val="0087544C"/>
    <w:rsid w:val="00884F96"/>
    <w:rsid w:val="008A3C2B"/>
    <w:rsid w:val="008A79D5"/>
    <w:rsid w:val="008F0853"/>
    <w:rsid w:val="0090288F"/>
    <w:rsid w:val="0090615D"/>
    <w:rsid w:val="00921A7E"/>
    <w:rsid w:val="009312C8"/>
    <w:rsid w:val="00954242"/>
    <w:rsid w:val="00996336"/>
    <w:rsid w:val="00A166A1"/>
    <w:rsid w:val="00A270FF"/>
    <w:rsid w:val="00A327CC"/>
    <w:rsid w:val="00A3548C"/>
    <w:rsid w:val="00A47A45"/>
    <w:rsid w:val="00A90B79"/>
    <w:rsid w:val="00A96556"/>
    <w:rsid w:val="00AB37CE"/>
    <w:rsid w:val="00AB3F7D"/>
    <w:rsid w:val="00AD1C4D"/>
    <w:rsid w:val="00AE0EA3"/>
    <w:rsid w:val="00B02586"/>
    <w:rsid w:val="00B06501"/>
    <w:rsid w:val="00B21102"/>
    <w:rsid w:val="00B22729"/>
    <w:rsid w:val="00B420B2"/>
    <w:rsid w:val="00B466FD"/>
    <w:rsid w:val="00B8049D"/>
    <w:rsid w:val="00BA3174"/>
    <w:rsid w:val="00BB0FA2"/>
    <w:rsid w:val="00BB2345"/>
    <w:rsid w:val="00BC1303"/>
    <w:rsid w:val="00BD38AB"/>
    <w:rsid w:val="00C537CA"/>
    <w:rsid w:val="00C9458E"/>
    <w:rsid w:val="00CF2331"/>
    <w:rsid w:val="00D0453B"/>
    <w:rsid w:val="00D146C3"/>
    <w:rsid w:val="00D37813"/>
    <w:rsid w:val="00D62E1D"/>
    <w:rsid w:val="00D65976"/>
    <w:rsid w:val="00D74590"/>
    <w:rsid w:val="00D75252"/>
    <w:rsid w:val="00DA5FBA"/>
    <w:rsid w:val="00DC1025"/>
    <w:rsid w:val="00DE73CE"/>
    <w:rsid w:val="00DF5FDF"/>
    <w:rsid w:val="00E45270"/>
    <w:rsid w:val="00E56F64"/>
    <w:rsid w:val="00E72B13"/>
    <w:rsid w:val="00E748E8"/>
    <w:rsid w:val="00E87D4A"/>
    <w:rsid w:val="00E9581C"/>
    <w:rsid w:val="00EC1451"/>
    <w:rsid w:val="00ED318A"/>
    <w:rsid w:val="00EE753B"/>
    <w:rsid w:val="00F02692"/>
    <w:rsid w:val="00F059AB"/>
    <w:rsid w:val="00F05D17"/>
    <w:rsid w:val="00F2329E"/>
    <w:rsid w:val="00F2591F"/>
    <w:rsid w:val="00F26057"/>
    <w:rsid w:val="00F450CC"/>
    <w:rsid w:val="00F5566E"/>
    <w:rsid w:val="00F853B7"/>
    <w:rsid w:val="00F96B74"/>
    <w:rsid w:val="00FF169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9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64BD1"/>
  </w:style>
  <w:style w:type="character" w:customStyle="1" w:styleId="firstementa">
    <w:name w:val="firstementa"/>
    <w:basedOn w:val="Fontepargpadro"/>
    <w:rsid w:val="00BC1303"/>
  </w:style>
  <w:style w:type="character" w:customStyle="1" w:styleId="hidden">
    <w:name w:val="hidden"/>
    <w:basedOn w:val="Fontepargpadro"/>
    <w:rsid w:val="00BC1303"/>
  </w:style>
  <w:style w:type="character" w:customStyle="1" w:styleId="Ttulo2Char">
    <w:name w:val="Título 2 Char"/>
    <w:basedOn w:val="Fontepargpadro"/>
    <w:link w:val="Ttulo2"/>
    <w:uiPriority w:val="9"/>
    <w:semiHidden/>
    <w:rsid w:val="002522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abel">
    <w:name w:val="label"/>
    <w:basedOn w:val="Fontepargpadro"/>
    <w:rsid w:val="007B2F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9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64BD1"/>
  </w:style>
  <w:style w:type="character" w:customStyle="1" w:styleId="firstementa">
    <w:name w:val="firstementa"/>
    <w:basedOn w:val="Fontepargpadro"/>
    <w:rsid w:val="00BC1303"/>
  </w:style>
  <w:style w:type="character" w:customStyle="1" w:styleId="hidden">
    <w:name w:val="hidden"/>
    <w:basedOn w:val="Fontepargpadro"/>
    <w:rsid w:val="00BC1303"/>
  </w:style>
  <w:style w:type="character" w:customStyle="1" w:styleId="Ttulo2Char">
    <w:name w:val="Título 2 Char"/>
    <w:basedOn w:val="Fontepargpadro"/>
    <w:link w:val="Ttulo2"/>
    <w:uiPriority w:val="9"/>
    <w:semiHidden/>
    <w:rsid w:val="002522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abel">
    <w:name w:val="label"/>
    <w:basedOn w:val="Fontepargpadro"/>
    <w:rsid w:val="007B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5055D-EEFE-44D6-ABF9-2E879988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1367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4</cp:revision>
  <cp:lastPrinted>2017-09-04T19:34:00Z</cp:lastPrinted>
  <dcterms:created xsi:type="dcterms:W3CDTF">2017-09-04T19:12:00Z</dcterms:created>
  <dcterms:modified xsi:type="dcterms:W3CDTF">2017-09-04T19:37:00Z</dcterms:modified>
</cp:coreProperties>
</file>