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F5" w:rsidRPr="00B01D53" w:rsidRDefault="002D57F9" w:rsidP="00AE2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E2DF5"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E2DF5"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</w:t>
      </w:r>
      <w:r w:rsidR="00E3027A"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MODIFICATIVA</w:t>
      </w:r>
      <w:r w:rsidR="00870AE3"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</w:t>
      </w:r>
      <w:r w:rsidR="00870AE3"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</w:t>
      </w:r>
      <w:r w:rsidR="00AE2DF5"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/2017 – PL 0</w:t>
      </w:r>
      <w:r w:rsidR="00870AE3"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28</w:t>
      </w:r>
      <w:r w:rsidR="00AE2DF5"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/2017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9F2021" w:rsidTr="00E302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9F2021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</w:p>
        </w:tc>
      </w:tr>
    </w:tbl>
    <w:p w:rsidR="00AE2DF5" w:rsidRPr="009F2021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9F2021" w:rsidTr="00E302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9F2021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2DF5" w:rsidRPr="009F2021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5"/>
        <w:gridCol w:w="141"/>
      </w:tblGrid>
      <w:tr w:rsidR="00AE2DF5" w:rsidRPr="009F2021" w:rsidTr="00E3027A">
        <w:trPr>
          <w:tblCellSpacing w:w="15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9F2021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9F2021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E2DF5" w:rsidRPr="009F2021" w:rsidTr="00E302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9F2021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E2DF5" w:rsidRPr="009F2021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2DF5" w:rsidRPr="009F2021" w:rsidRDefault="00AE2DF5" w:rsidP="00AE2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2021">
        <w:rPr>
          <w:rFonts w:ascii="Arial" w:eastAsia="Times New Roman" w:hAnsi="Arial" w:cs="Arial"/>
          <w:sz w:val="24"/>
          <w:szCs w:val="24"/>
          <w:lang w:eastAsia="pt-BR"/>
        </w:rPr>
        <w:t>Senhor Presidente:</w:t>
      </w:r>
    </w:p>
    <w:p w:rsidR="00AE2DF5" w:rsidRPr="009F2021" w:rsidRDefault="00AE2DF5" w:rsidP="00AE2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2021">
        <w:rPr>
          <w:rFonts w:ascii="Arial" w:eastAsia="Times New Roman" w:hAnsi="Arial" w:cs="Arial"/>
          <w:sz w:val="24"/>
          <w:szCs w:val="24"/>
          <w:lang w:eastAsia="pt-BR"/>
        </w:rPr>
        <w:br/>
        <w:t>Senhores Vereadores:</w:t>
      </w:r>
    </w:p>
    <w:p w:rsidR="00E3027A" w:rsidRDefault="00AE2DF5" w:rsidP="00E3027A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F2021">
        <w:rPr>
          <w:rFonts w:ascii="Arial" w:eastAsia="Times New Roman" w:hAnsi="Arial" w:cs="Arial"/>
          <w:sz w:val="24"/>
          <w:szCs w:val="24"/>
          <w:lang w:eastAsia="pt-BR"/>
        </w:rPr>
        <w:t xml:space="preserve">Justifica-se a apresentação desta Emenda </w:t>
      </w:r>
      <w:r w:rsidR="00E3027A" w:rsidRPr="009F2021">
        <w:rPr>
          <w:rFonts w:ascii="Arial" w:eastAsia="Times New Roman" w:hAnsi="Arial" w:cs="Arial"/>
          <w:sz w:val="24"/>
          <w:szCs w:val="24"/>
          <w:lang w:eastAsia="pt-BR"/>
        </w:rPr>
        <w:t>Modif</w:t>
      </w:r>
      <w:r w:rsidRPr="009F2021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E3027A" w:rsidRPr="009F2021">
        <w:rPr>
          <w:rFonts w:ascii="Arial" w:eastAsia="Times New Roman" w:hAnsi="Arial" w:cs="Arial"/>
          <w:sz w:val="24"/>
          <w:szCs w:val="24"/>
          <w:lang w:eastAsia="pt-BR"/>
        </w:rPr>
        <w:t>cati</w:t>
      </w:r>
      <w:r w:rsidRPr="009F2021">
        <w:rPr>
          <w:rFonts w:ascii="Arial" w:eastAsia="Times New Roman" w:hAnsi="Arial" w:cs="Arial"/>
          <w:sz w:val="24"/>
          <w:szCs w:val="24"/>
          <w:lang w:eastAsia="pt-BR"/>
        </w:rPr>
        <w:t>va, haja vista que o PL 0</w:t>
      </w:r>
      <w:r w:rsidR="00E3027A" w:rsidRPr="009F2021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870AE3" w:rsidRPr="009F2021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9F2021">
        <w:rPr>
          <w:rFonts w:ascii="Arial" w:eastAsia="Times New Roman" w:hAnsi="Arial" w:cs="Arial"/>
          <w:sz w:val="24"/>
          <w:szCs w:val="24"/>
          <w:lang w:eastAsia="pt-BR"/>
        </w:rPr>
        <w:t>/2017, que “</w:t>
      </w:r>
      <w:r w:rsidR="009F2021" w:rsidRPr="009F2021">
        <w:rPr>
          <w:rFonts w:ascii="Arial" w:hAnsi="Arial" w:cs="Arial"/>
          <w:bCs/>
          <w:sz w:val="24"/>
          <w:szCs w:val="24"/>
        </w:rPr>
        <w:t>Altera dispositivos da Lei nº 2</w:t>
      </w:r>
      <w:r w:rsidR="009F2021" w:rsidRPr="009F2021">
        <w:rPr>
          <w:rFonts w:ascii="Arial" w:eastAsia="Times New Roman" w:hAnsi="Arial" w:cs="Arial"/>
          <w:bCs/>
          <w:sz w:val="24"/>
          <w:szCs w:val="24"/>
        </w:rPr>
        <w:t>.667, de 20 de maio de 2008, que cria o Zoneamento de Uso da Publicidade e Propaganda, regulamenta os Tipos, Modelos e demais requisitos a serem atendidos para o Licenciamento de Engenhos Publicitários e dá outras providências</w:t>
      </w:r>
      <w:r w:rsidRPr="009F2021">
        <w:rPr>
          <w:rFonts w:ascii="Arial" w:eastAsia="Times New Roman" w:hAnsi="Arial" w:cs="Arial"/>
          <w:bCs/>
          <w:sz w:val="24"/>
          <w:szCs w:val="24"/>
          <w:lang w:eastAsia="pt-BR"/>
        </w:rPr>
        <w:t>”</w:t>
      </w:r>
      <w:r w:rsidR="002A13E4">
        <w:rPr>
          <w:rFonts w:ascii="Arial" w:eastAsia="Times New Roman" w:hAnsi="Arial" w:cs="Arial"/>
          <w:bCs/>
          <w:sz w:val="24"/>
          <w:szCs w:val="24"/>
          <w:lang w:eastAsia="pt-BR"/>
        </w:rPr>
        <w:t>, não exige pela autoridade competente, a fundamentação clara sobre a motivação do ato, com a descrição dos fatos que originam a infração alegada, em respeito à Lei nº 3204/2013, que regula o processo administrativo no âmbito da administração pública.</w:t>
      </w:r>
    </w:p>
    <w:p w:rsidR="002A13E4" w:rsidRPr="009F2021" w:rsidRDefault="002A13E4" w:rsidP="00E3027A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Também, a presente Emenda prestigia o direito constitucional da ampla defesa e contraditório, só permitindo medidas como a cassação de Alvará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após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decorrido </w:t>
      </w:r>
      <w:r w:rsidR="0047613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prazo de defesa do notificado, com o respectivo julgamento da autoridade competente em todas as instâncias legais admitidas. </w:t>
      </w:r>
    </w:p>
    <w:p w:rsidR="009F2021" w:rsidRDefault="00B01D53" w:rsidP="00AE2DF5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Conta-se com a aprovação da presente Emenda por parte dos nobres colegas.</w:t>
      </w:r>
    </w:p>
    <w:p w:rsidR="009F2021" w:rsidRDefault="009F2021" w:rsidP="00AE2DF5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01D53" w:rsidRDefault="00B01D53" w:rsidP="00AE2DF5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2DF5" w:rsidRPr="009F2021" w:rsidRDefault="00AE2DF5" w:rsidP="001979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F2021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AA5595">
        <w:rPr>
          <w:rFonts w:ascii="Arial" w:eastAsia="Times New Roman" w:hAnsi="Arial" w:cs="Arial"/>
          <w:sz w:val="24"/>
          <w:szCs w:val="24"/>
          <w:lang w:eastAsia="pt-BR"/>
        </w:rPr>
        <w:t>31</w:t>
      </w:r>
      <w:r w:rsidRPr="009F2021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9F2021">
        <w:rPr>
          <w:rFonts w:ascii="Arial" w:eastAsia="Times New Roman" w:hAnsi="Arial" w:cs="Arial"/>
          <w:sz w:val="24"/>
          <w:szCs w:val="24"/>
          <w:lang w:eastAsia="pt-BR"/>
        </w:rPr>
        <w:t xml:space="preserve"> agosto</w:t>
      </w:r>
      <w:r w:rsidRPr="009F2021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B01D53" w:rsidRDefault="00B01D53" w:rsidP="009F202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01D53" w:rsidRDefault="00B01D53" w:rsidP="009F202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01D53" w:rsidRDefault="00B01D53" w:rsidP="009F202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AE2DF5" w:rsidRDefault="00B01D53" w:rsidP="009F202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  <w:proofErr w:type="spellStart"/>
      <w:r w:rsidR="009F2021">
        <w:rPr>
          <w:rFonts w:ascii="Arial" w:hAnsi="Arial" w:cs="Arial"/>
          <w:sz w:val="24"/>
          <w:szCs w:val="24"/>
        </w:rPr>
        <w:t>Rosi</w:t>
      </w:r>
      <w:proofErr w:type="spellEnd"/>
      <w:r w:rsidR="009F2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2021">
        <w:rPr>
          <w:rFonts w:ascii="Arial" w:hAnsi="Arial" w:cs="Arial"/>
          <w:sz w:val="24"/>
          <w:szCs w:val="24"/>
        </w:rPr>
        <w:t>Ecker</w:t>
      </w:r>
      <w:proofErr w:type="spellEnd"/>
      <w:r w:rsidR="009F2021">
        <w:rPr>
          <w:rFonts w:ascii="Arial" w:hAnsi="Arial" w:cs="Arial"/>
          <w:sz w:val="24"/>
          <w:szCs w:val="24"/>
        </w:rPr>
        <w:t xml:space="preserve"> Schmitt</w:t>
      </w:r>
    </w:p>
    <w:p w:rsidR="00AE2DF5" w:rsidRDefault="00AE2DF5" w:rsidP="00AE2D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1D53" w:rsidRDefault="00B01D53" w:rsidP="00AE2D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1D53" w:rsidRDefault="00B01D53" w:rsidP="00AE2D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DF5" w:rsidRPr="00B01D53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</w:t>
      </w:r>
      <w:r w:rsidR="00E3027A"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MODIFICATIVA</w:t>
      </w:r>
      <w:r w:rsidR="00870AE3"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____</w:t>
      </w:r>
      <w:r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/2017 – PL</w:t>
      </w:r>
      <w:r w:rsidR="00E3027A"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</w:t>
      </w:r>
      <w:r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0</w:t>
      </w:r>
      <w:r w:rsidR="00E3027A"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870AE3"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</w:t>
      </w:r>
      <w:r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/2017</w:t>
      </w:r>
    </w:p>
    <w:p w:rsidR="00870AE3" w:rsidRPr="00B01D53" w:rsidRDefault="00870AE3" w:rsidP="00AE2DF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E2DF5" w:rsidRPr="00B01D53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F2021" w:rsidRPr="00B01D53" w:rsidRDefault="009F2021" w:rsidP="00AE2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4957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6"/>
        <w:gridCol w:w="2546"/>
        <w:gridCol w:w="432"/>
      </w:tblGrid>
      <w:tr w:rsidR="00870AE3" w:rsidRPr="00B01D53" w:rsidTr="00870AE3">
        <w:trPr>
          <w:tblCellSpacing w:w="15" w:type="dxa"/>
        </w:trPr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2DF5" w:rsidRPr="00B01D53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4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2DF5" w:rsidRPr="00B01D53" w:rsidRDefault="00B01D53" w:rsidP="00B01D5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B01D53">
              <w:rPr>
                <w:rFonts w:ascii="Arial" w:eastAsia="Times New Roman" w:hAnsi="Arial" w:cs="Arial"/>
                <w:lang w:eastAsia="pt-BR"/>
              </w:rPr>
              <w:t>Modifica o inciso VII</w:t>
            </w:r>
            <w:r w:rsidR="00F0498F">
              <w:rPr>
                <w:rFonts w:ascii="Arial" w:eastAsia="Times New Roman" w:hAnsi="Arial" w:cs="Arial"/>
                <w:lang w:eastAsia="pt-BR"/>
              </w:rPr>
              <w:t xml:space="preserve"> do art. 4º, o inciso</w:t>
            </w:r>
            <w:r w:rsidR="002D57F9">
              <w:rPr>
                <w:rFonts w:ascii="Arial" w:eastAsia="Times New Roman" w:hAnsi="Arial" w:cs="Arial"/>
                <w:lang w:eastAsia="pt-BR"/>
              </w:rPr>
              <w:t xml:space="preserve"> VIII </w:t>
            </w:r>
            <w:r w:rsidRPr="00B01D53">
              <w:rPr>
                <w:rFonts w:ascii="Arial" w:eastAsia="Times New Roman" w:hAnsi="Arial" w:cs="Arial"/>
                <w:lang w:eastAsia="pt-BR"/>
              </w:rPr>
              <w:t>do art. 5</w:t>
            </w:r>
            <w:r>
              <w:rPr>
                <w:rFonts w:ascii="Arial" w:eastAsia="Times New Roman" w:hAnsi="Arial" w:cs="Arial"/>
                <w:lang w:eastAsia="pt-BR"/>
              </w:rPr>
              <w:t>º</w:t>
            </w:r>
            <w:r w:rsidRPr="00B01D53">
              <w:rPr>
                <w:rFonts w:ascii="Arial" w:eastAsia="Times New Roman" w:hAnsi="Arial" w:cs="Arial"/>
                <w:lang w:eastAsia="pt-BR"/>
              </w:rPr>
              <w:t>, e a</w:t>
            </w:r>
            <w:r w:rsidR="00870AE3" w:rsidRPr="00B01D53">
              <w:rPr>
                <w:rFonts w:ascii="Arial" w:eastAsia="Times New Roman" w:hAnsi="Arial" w:cs="Arial"/>
                <w:lang w:eastAsia="pt-BR"/>
              </w:rPr>
              <w:t>crescenta</w:t>
            </w:r>
            <w:r w:rsidR="009F2021" w:rsidRPr="00B01D53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="00870AE3" w:rsidRPr="00B01D53">
              <w:rPr>
                <w:rFonts w:ascii="Arial" w:eastAsia="Times New Roman" w:hAnsi="Arial" w:cs="Arial"/>
                <w:lang w:eastAsia="pt-BR"/>
              </w:rPr>
              <w:t>parágrafo único ao artigo 5</w:t>
            </w:r>
            <w:r w:rsidR="002A13E4" w:rsidRPr="00B01D53">
              <w:rPr>
                <w:rFonts w:ascii="Arial" w:eastAsia="Times New Roman" w:hAnsi="Arial" w:cs="Arial"/>
                <w:lang w:eastAsia="pt-BR"/>
              </w:rPr>
              <w:t>º</w:t>
            </w:r>
            <w:r w:rsidRPr="00B01D53">
              <w:rPr>
                <w:rFonts w:ascii="Arial" w:eastAsia="Times New Roman" w:hAnsi="Arial" w:cs="Arial"/>
                <w:lang w:eastAsia="pt-BR"/>
              </w:rPr>
              <w:t>,</w:t>
            </w:r>
            <w:r w:rsidR="00AE2DF5" w:rsidRPr="00B01D53">
              <w:rPr>
                <w:rFonts w:ascii="Arial" w:eastAsia="Times New Roman" w:hAnsi="Arial" w:cs="Arial"/>
                <w:lang w:eastAsia="pt-BR"/>
              </w:rPr>
              <w:t xml:space="preserve"> d</w:t>
            </w:r>
            <w:r w:rsidR="00E3027A" w:rsidRPr="00B01D53">
              <w:rPr>
                <w:rFonts w:ascii="Arial" w:eastAsia="Times New Roman" w:hAnsi="Arial" w:cs="Arial"/>
                <w:lang w:eastAsia="pt-BR"/>
              </w:rPr>
              <w:t>o</w:t>
            </w:r>
            <w:r w:rsidR="00AE2DF5" w:rsidRPr="00B01D53">
              <w:rPr>
                <w:rFonts w:ascii="Arial" w:eastAsia="Times New Roman" w:hAnsi="Arial" w:cs="Arial"/>
                <w:lang w:eastAsia="pt-BR"/>
              </w:rPr>
              <w:t xml:space="preserve"> Projeto de Lei</w:t>
            </w:r>
            <w:r w:rsidR="00BF7C60" w:rsidRPr="00B01D53">
              <w:rPr>
                <w:rFonts w:ascii="Arial" w:eastAsia="Times New Roman" w:hAnsi="Arial" w:cs="Arial"/>
                <w:lang w:eastAsia="pt-BR"/>
              </w:rPr>
              <w:t xml:space="preserve"> do Legislativo</w:t>
            </w:r>
            <w:r w:rsidR="00AE2DF5" w:rsidRPr="00B01D53">
              <w:rPr>
                <w:rFonts w:ascii="Arial" w:eastAsia="Times New Roman" w:hAnsi="Arial" w:cs="Arial"/>
                <w:lang w:eastAsia="pt-BR"/>
              </w:rPr>
              <w:t xml:space="preserve"> nº. 0</w:t>
            </w:r>
            <w:r w:rsidR="00BF7C60" w:rsidRPr="00B01D53">
              <w:rPr>
                <w:rFonts w:ascii="Arial" w:eastAsia="Times New Roman" w:hAnsi="Arial" w:cs="Arial"/>
                <w:lang w:eastAsia="pt-BR"/>
              </w:rPr>
              <w:t>2</w:t>
            </w:r>
            <w:r w:rsidR="00870AE3" w:rsidRPr="00B01D53">
              <w:rPr>
                <w:rFonts w:ascii="Arial" w:eastAsia="Times New Roman" w:hAnsi="Arial" w:cs="Arial"/>
                <w:lang w:eastAsia="pt-BR"/>
              </w:rPr>
              <w:t>8</w:t>
            </w:r>
            <w:r w:rsidR="00AE2DF5" w:rsidRPr="00B01D53">
              <w:rPr>
                <w:rFonts w:ascii="Arial" w:eastAsia="Times New Roman" w:hAnsi="Arial" w:cs="Arial"/>
                <w:lang w:eastAsia="pt-BR"/>
              </w:rPr>
              <w:t>/2017.</w:t>
            </w:r>
          </w:p>
        </w:tc>
      </w:tr>
      <w:tr w:rsidR="00870AE3" w:rsidRPr="00B01D53" w:rsidTr="00870AE3">
        <w:trPr>
          <w:tblCellSpacing w:w="15" w:type="dxa"/>
        </w:trPr>
        <w:tc>
          <w:tcPr>
            <w:tcW w:w="3407" w:type="pct"/>
            <w:vAlign w:val="center"/>
            <w:hideMark/>
          </w:tcPr>
          <w:p w:rsidR="00AE2DF5" w:rsidRPr="00B01D53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45" w:type="pct"/>
            <w:gridSpan w:val="2"/>
            <w:vAlign w:val="center"/>
            <w:hideMark/>
          </w:tcPr>
          <w:p w:rsidR="00AE2DF5" w:rsidRPr="00B01D53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870AE3" w:rsidRPr="00870AE3" w:rsidTr="00870AE3">
        <w:tblPrEx>
          <w:shd w:val="clear" w:color="auto" w:fill="FFFFFF"/>
        </w:tblPrEx>
        <w:trPr>
          <w:gridAfter w:val="1"/>
          <w:wAfter w:w="206" w:type="pct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70AE3" w:rsidRPr="00870AE3" w:rsidRDefault="00870AE3" w:rsidP="00870AE3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B01D53" w:rsidRDefault="002D57F9" w:rsidP="00B01D53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Art. 1º Modifica-se </w:t>
      </w:r>
      <w:r w:rsidR="00B01D53" w:rsidRPr="00B01D5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o inciso VII,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“a” do art. 4</w:t>
      </w:r>
      <w:r w:rsidR="00B01D53" w:rsidRPr="00B01D5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º do</w:t>
      </w:r>
      <w:r w:rsidR="00B01D53" w:rsidRPr="00B01D5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Projeto de Lei nº 028/2017</w:t>
      </w:r>
      <w:r w:rsidR="00B01D53" w:rsidRPr="00B01D5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, passando a vigorar com a seguinte redação:</w:t>
      </w:r>
    </w:p>
    <w:p w:rsidR="002D57F9" w:rsidRPr="00655EF4" w:rsidRDefault="0047613D" w:rsidP="002D57F9">
      <w:pPr>
        <w:pStyle w:val="textopadro"/>
        <w:shd w:val="clear" w:color="auto" w:fill="FFFFFF"/>
        <w:spacing w:before="10" w:after="10" w:line="360" w:lineRule="auto"/>
        <w:ind w:left="1134" w:right="57"/>
        <w:jc w:val="both"/>
        <w:rPr>
          <w:rFonts w:ascii="Arial" w:hAnsi="Arial" w:cs="Arial"/>
          <w:bCs/>
          <w:color w:val="000000"/>
          <w:lang w:val="pt-BR"/>
        </w:rPr>
      </w:pPr>
      <w:r>
        <w:rPr>
          <w:rFonts w:ascii="Arial" w:hAnsi="Arial" w:cs="Arial"/>
          <w:bCs/>
          <w:color w:val="000000"/>
          <w:lang w:val="pt-BR"/>
        </w:rPr>
        <w:t>VII (...)</w:t>
      </w:r>
    </w:p>
    <w:p w:rsidR="002D57F9" w:rsidRPr="002D57F9" w:rsidRDefault="002D57F9" w:rsidP="002D57F9">
      <w:pPr>
        <w:pStyle w:val="textopadro"/>
        <w:numPr>
          <w:ilvl w:val="0"/>
          <w:numId w:val="4"/>
        </w:numPr>
        <w:shd w:val="clear" w:color="auto" w:fill="FFFFFF"/>
        <w:spacing w:before="10" w:after="10" w:line="360" w:lineRule="auto"/>
        <w:ind w:right="57"/>
        <w:jc w:val="both"/>
        <w:rPr>
          <w:rFonts w:ascii="Arial" w:hAnsi="Arial" w:cs="Arial"/>
          <w:b/>
          <w:bCs/>
          <w:color w:val="FF3333"/>
          <w:u w:val="single"/>
          <w:lang w:val="pt-BR"/>
        </w:rPr>
      </w:pPr>
      <w:r w:rsidRPr="002D57F9">
        <w:rPr>
          <w:rFonts w:ascii="Arial" w:hAnsi="Arial" w:cs="Arial"/>
          <w:bCs/>
          <w:lang w:val="pt-BR"/>
        </w:rPr>
        <w:t xml:space="preserve">Pelo período de 30 (trinta) dias, aquele que é autuado pela terceira vez, dentro do período </w:t>
      </w:r>
      <w:proofErr w:type="gramStart"/>
      <w:r w:rsidRPr="002D57F9">
        <w:rPr>
          <w:rFonts w:ascii="Arial" w:hAnsi="Arial" w:cs="Arial"/>
          <w:bCs/>
          <w:lang w:val="pt-BR"/>
        </w:rPr>
        <w:t>1</w:t>
      </w:r>
      <w:proofErr w:type="gramEnd"/>
      <w:r w:rsidRPr="002D57F9">
        <w:rPr>
          <w:rFonts w:ascii="Arial" w:hAnsi="Arial" w:cs="Arial"/>
          <w:bCs/>
          <w:lang w:val="pt-BR"/>
        </w:rPr>
        <w:t xml:space="preserve"> (um) ano, pela mesma irregularidade constatada pela fiscalização, </w:t>
      </w:r>
      <w:r>
        <w:rPr>
          <w:rFonts w:ascii="Arial" w:hAnsi="Arial" w:cs="Arial"/>
          <w:b/>
          <w:bCs/>
          <w:u w:val="single"/>
          <w:lang w:val="pt-BR"/>
        </w:rPr>
        <w:t>após decorrido</w:t>
      </w:r>
      <w:r w:rsidRPr="002D57F9">
        <w:rPr>
          <w:rFonts w:ascii="Arial" w:hAnsi="Arial" w:cs="Arial"/>
          <w:b/>
          <w:bCs/>
          <w:u w:val="single"/>
          <w:lang w:val="pt-BR"/>
        </w:rPr>
        <w:t xml:space="preserve"> o</w:t>
      </w:r>
      <w:r>
        <w:rPr>
          <w:rFonts w:ascii="Arial" w:hAnsi="Arial" w:cs="Arial"/>
          <w:b/>
          <w:bCs/>
          <w:u w:val="single"/>
          <w:lang w:val="pt-BR"/>
        </w:rPr>
        <w:t xml:space="preserve"> prazo para ampla defesa e</w:t>
      </w:r>
      <w:r>
        <w:rPr>
          <w:rFonts w:ascii="Arial" w:hAnsi="Arial" w:cs="Arial"/>
          <w:b/>
          <w:bCs/>
          <w:color w:val="FF3333"/>
          <w:u w:val="single"/>
          <w:lang w:val="pt-BR"/>
        </w:rPr>
        <w:t xml:space="preserve"> </w:t>
      </w:r>
      <w:r w:rsidRPr="002D57F9">
        <w:rPr>
          <w:rFonts w:ascii="Arial" w:hAnsi="Arial" w:cs="Arial"/>
          <w:b/>
          <w:bCs/>
          <w:u w:val="single"/>
          <w:lang w:val="pt-BR"/>
        </w:rPr>
        <w:t>contraditório</w:t>
      </w:r>
      <w:r w:rsidR="0047613D">
        <w:rPr>
          <w:rFonts w:ascii="Arial" w:hAnsi="Arial" w:cs="Arial"/>
          <w:b/>
          <w:bCs/>
          <w:u w:val="single"/>
          <w:lang w:val="pt-BR"/>
        </w:rPr>
        <w:t xml:space="preserve">, </w:t>
      </w:r>
      <w:r w:rsidR="0047613D" w:rsidRPr="0047613D">
        <w:rPr>
          <w:rFonts w:ascii="Arial" w:hAnsi="Arial" w:cs="Arial"/>
          <w:b/>
          <w:bCs/>
          <w:u w:val="single"/>
          <w:lang w:val="pt-BR" w:eastAsia="pt-BR"/>
        </w:rPr>
        <w:t>com o respectivo julgamento da autoridade competente em todas as instâncias legais admitidas.</w:t>
      </w:r>
      <w:r w:rsidR="0047613D" w:rsidRPr="0047613D">
        <w:rPr>
          <w:rFonts w:ascii="Arial" w:hAnsi="Arial" w:cs="Arial"/>
          <w:bCs/>
          <w:lang w:val="pt-BR" w:eastAsia="pt-BR"/>
        </w:rPr>
        <w:t xml:space="preserve"> </w:t>
      </w:r>
      <w:r w:rsidRPr="002D57F9">
        <w:rPr>
          <w:rFonts w:ascii="Arial" w:hAnsi="Arial" w:cs="Arial"/>
          <w:b/>
          <w:bCs/>
          <w:u w:val="single"/>
          <w:lang w:val="pt-BR"/>
        </w:rPr>
        <w:t xml:space="preserve"> </w:t>
      </w:r>
    </w:p>
    <w:p w:rsidR="002D57F9" w:rsidRDefault="002D57F9" w:rsidP="002D57F9">
      <w:pPr>
        <w:pStyle w:val="textopadro"/>
        <w:shd w:val="clear" w:color="auto" w:fill="FFFFFF"/>
        <w:spacing w:before="10" w:after="10" w:line="360" w:lineRule="auto"/>
        <w:ind w:right="57" w:firstLine="708"/>
        <w:jc w:val="both"/>
        <w:rPr>
          <w:rFonts w:ascii="Arial" w:hAnsi="Arial" w:cs="Arial"/>
          <w:color w:val="000000"/>
          <w:lang w:val="pt-BR" w:eastAsia="pt-BR"/>
        </w:rPr>
      </w:pPr>
    </w:p>
    <w:p w:rsidR="002D57F9" w:rsidRPr="002D57F9" w:rsidRDefault="002D57F9" w:rsidP="002D57F9">
      <w:pPr>
        <w:pStyle w:val="textopadro"/>
        <w:shd w:val="clear" w:color="auto" w:fill="FFFFFF"/>
        <w:spacing w:before="10" w:after="10" w:line="360" w:lineRule="auto"/>
        <w:ind w:right="57" w:firstLine="708"/>
        <w:jc w:val="both"/>
        <w:rPr>
          <w:rFonts w:ascii="Arial" w:hAnsi="Arial" w:cs="Arial"/>
          <w:shd w:val="clear" w:color="auto" w:fill="FFFFFF"/>
          <w:lang w:val="pt-BR"/>
        </w:rPr>
      </w:pPr>
      <w:r w:rsidRPr="002D57F9">
        <w:rPr>
          <w:rFonts w:ascii="Arial" w:hAnsi="Arial" w:cs="Arial"/>
          <w:color w:val="000000"/>
          <w:lang w:val="pt-BR" w:eastAsia="pt-BR"/>
        </w:rPr>
        <w:t xml:space="preserve">Art. 2º. </w:t>
      </w:r>
      <w:r w:rsidRPr="002D57F9">
        <w:rPr>
          <w:rFonts w:ascii="Arial" w:hAnsi="Arial" w:cs="Arial"/>
          <w:color w:val="000000" w:themeColor="text1"/>
          <w:shd w:val="clear" w:color="auto" w:fill="FFFFFF"/>
          <w:lang w:val="pt-BR" w:eastAsia="pt-BR"/>
        </w:rPr>
        <w:t>Modifica-se o inciso VII</w:t>
      </w:r>
      <w:r>
        <w:rPr>
          <w:rFonts w:ascii="Arial" w:hAnsi="Arial" w:cs="Arial"/>
          <w:color w:val="000000" w:themeColor="text1"/>
          <w:shd w:val="clear" w:color="auto" w:fill="FFFFFF"/>
          <w:lang w:val="pt-BR" w:eastAsia="pt-BR"/>
        </w:rPr>
        <w:t>I</w:t>
      </w:r>
      <w:r w:rsidRPr="002D57F9">
        <w:rPr>
          <w:rFonts w:ascii="Arial" w:hAnsi="Arial" w:cs="Arial"/>
          <w:color w:val="000000" w:themeColor="text1"/>
          <w:shd w:val="clear" w:color="auto" w:fill="FFFFFF"/>
          <w:lang w:val="pt-BR" w:eastAsia="pt-BR"/>
        </w:rPr>
        <w:t xml:space="preserve">, </w:t>
      </w:r>
      <w:r>
        <w:rPr>
          <w:rFonts w:ascii="Arial" w:hAnsi="Arial" w:cs="Arial"/>
          <w:color w:val="000000" w:themeColor="text1"/>
          <w:shd w:val="clear" w:color="auto" w:fill="FFFFFF"/>
          <w:lang w:val="pt-BR" w:eastAsia="pt-BR"/>
        </w:rPr>
        <w:t>“f” do art. 5</w:t>
      </w:r>
      <w:r w:rsidRPr="002D57F9">
        <w:rPr>
          <w:rFonts w:ascii="Arial" w:hAnsi="Arial" w:cs="Arial"/>
          <w:color w:val="000000" w:themeColor="text1"/>
          <w:shd w:val="clear" w:color="auto" w:fill="FFFFFF"/>
          <w:lang w:val="pt-BR" w:eastAsia="pt-BR"/>
        </w:rPr>
        <w:t>º do</w:t>
      </w:r>
      <w:r w:rsidRPr="002D57F9">
        <w:rPr>
          <w:rFonts w:ascii="Arial" w:hAnsi="Arial" w:cs="Arial"/>
          <w:color w:val="000000" w:themeColor="text1"/>
          <w:lang w:val="pt-BR" w:eastAsia="pt-BR"/>
        </w:rPr>
        <w:t xml:space="preserve"> Projeto de Lei nº 028/2017</w:t>
      </w:r>
      <w:r w:rsidRPr="002D57F9">
        <w:rPr>
          <w:rFonts w:ascii="Arial" w:hAnsi="Arial" w:cs="Arial"/>
          <w:color w:val="000000" w:themeColor="text1"/>
          <w:shd w:val="clear" w:color="auto" w:fill="FFFFFF"/>
          <w:lang w:val="pt-BR" w:eastAsia="pt-BR"/>
        </w:rPr>
        <w:t>, passando a vigorar com a seguinte redação:</w:t>
      </w:r>
    </w:p>
    <w:p w:rsidR="00B01D53" w:rsidRPr="00B01D53" w:rsidRDefault="00B01D53" w:rsidP="00B01D53">
      <w:pPr>
        <w:pStyle w:val="textopadro"/>
        <w:shd w:val="clear" w:color="auto" w:fill="FFFFFF"/>
        <w:spacing w:before="10" w:after="10" w:line="360" w:lineRule="auto"/>
        <w:ind w:left="708" w:right="57" w:firstLine="708"/>
        <w:jc w:val="both"/>
        <w:rPr>
          <w:rFonts w:ascii="Arial" w:hAnsi="Arial" w:cs="Arial"/>
          <w:lang w:val="pt-BR"/>
        </w:rPr>
      </w:pPr>
      <w:r w:rsidRPr="00B01D53">
        <w:rPr>
          <w:rFonts w:ascii="Arial" w:hAnsi="Arial" w:cs="Arial"/>
          <w:shd w:val="clear" w:color="auto" w:fill="FFFFFF"/>
          <w:lang w:val="pt-BR"/>
        </w:rPr>
        <w:t>VIII (...)</w:t>
      </w:r>
    </w:p>
    <w:p w:rsidR="00B01D53" w:rsidRPr="00B01D53" w:rsidRDefault="00B01D53" w:rsidP="00B01D53">
      <w:pPr>
        <w:spacing w:after="0" w:line="360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B01D53">
        <w:rPr>
          <w:rFonts w:ascii="Arial" w:hAnsi="Arial" w:cs="Arial"/>
          <w:sz w:val="24"/>
          <w:szCs w:val="24"/>
          <w:shd w:val="clear" w:color="auto" w:fill="FFFFFF"/>
        </w:rPr>
        <w:t xml:space="preserve">f) </w:t>
      </w:r>
      <w:r w:rsidRPr="00B01D53">
        <w:rPr>
          <w:rFonts w:ascii="Arial" w:hAnsi="Arial" w:cs="Arial"/>
          <w:bCs/>
          <w:sz w:val="24"/>
          <w:szCs w:val="24"/>
        </w:rPr>
        <w:t>Se o estabelecimento for autuado pel</w:t>
      </w:r>
      <w:r>
        <w:rPr>
          <w:rFonts w:ascii="Arial" w:hAnsi="Arial" w:cs="Arial"/>
          <w:bCs/>
          <w:sz w:val="24"/>
          <w:szCs w:val="24"/>
        </w:rPr>
        <w:t xml:space="preserve">a quarta vez, dentro do período </w:t>
      </w:r>
      <w:r w:rsidRPr="00B01D53">
        <w:rPr>
          <w:rFonts w:ascii="Arial" w:hAnsi="Arial" w:cs="Arial"/>
          <w:bCs/>
          <w:sz w:val="24"/>
          <w:szCs w:val="24"/>
        </w:rPr>
        <w:t xml:space="preserve">de </w:t>
      </w:r>
      <w:proofErr w:type="gramStart"/>
      <w:r w:rsidRPr="00B01D53">
        <w:rPr>
          <w:rFonts w:ascii="Arial" w:hAnsi="Arial" w:cs="Arial"/>
          <w:bCs/>
          <w:sz w:val="24"/>
          <w:szCs w:val="24"/>
        </w:rPr>
        <w:t>1</w:t>
      </w:r>
      <w:proofErr w:type="gramEnd"/>
      <w:r w:rsidRPr="00B01D53">
        <w:rPr>
          <w:rFonts w:ascii="Arial" w:hAnsi="Arial" w:cs="Arial"/>
          <w:bCs/>
          <w:sz w:val="24"/>
          <w:szCs w:val="24"/>
        </w:rPr>
        <w:t xml:space="preserve"> (um) ano pela mesma irregularidade constatada pela fiscalização, o estabelecimento terá seu alvará de localização e funcionamento cassado, </w:t>
      </w:r>
      <w:r w:rsidRPr="00B01D53">
        <w:rPr>
          <w:rFonts w:ascii="Arial" w:hAnsi="Arial" w:cs="Arial"/>
          <w:b/>
          <w:bCs/>
          <w:sz w:val="24"/>
          <w:szCs w:val="24"/>
          <w:u w:val="single"/>
        </w:rPr>
        <w:t xml:space="preserve">após decorrido o prazo para ampla defesa e </w:t>
      </w:r>
      <w:r w:rsidR="002D57F9">
        <w:rPr>
          <w:rFonts w:ascii="Arial" w:hAnsi="Arial" w:cs="Arial"/>
          <w:b/>
          <w:bCs/>
          <w:sz w:val="24"/>
          <w:szCs w:val="24"/>
          <w:u w:val="single"/>
        </w:rPr>
        <w:t xml:space="preserve">do </w:t>
      </w:r>
      <w:r w:rsidRPr="00B01D53">
        <w:rPr>
          <w:rFonts w:ascii="Arial" w:hAnsi="Arial" w:cs="Arial"/>
          <w:b/>
          <w:bCs/>
          <w:sz w:val="24"/>
          <w:szCs w:val="24"/>
          <w:u w:val="single"/>
        </w:rPr>
        <w:t>contraditório</w:t>
      </w:r>
      <w:r w:rsidR="0047613D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47613D" w:rsidRPr="0047613D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com o respectivo julgamento da autoridade competente em todas as instâncias legais admitidas.</w:t>
      </w:r>
    </w:p>
    <w:p w:rsidR="00B01D53" w:rsidRPr="00B01D53" w:rsidRDefault="00B01D53" w:rsidP="00B01D53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01D53" w:rsidRDefault="00B01D53" w:rsidP="00B01D53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D57F9" w:rsidRDefault="002D57F9" w:rsidP="00B01D53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D57F9" w:rsidRPr="00B01D53" w:rsidRDefault="002D57F9" w:rsidP="00B01D53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870AE3" w:rsidRPr="00870AE3" w:rsidRDefault="00B01D53" w:rsidP="00B01D5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01D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</w:t>
      </w:r>
      <w:r w:rsidR="002D57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="00870AE3" w:rsidRPr="00870A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º. Acrescenta</w:t>
      </w:r>
      <w:r w:rsidR="002A13E4" w:rsidRPr="00B01D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-se parágrafo único ao artigo </w:t>
      </w:r>
      <w:r w:rsidR="00870AE3" w:rsidRPr="00B01D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="002A13E4" w:rsidRPr="00B01D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</w:t>
      </w:r>
      <w:r w:rsidR="00870AE3" w:rsidRPr="00B01D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Projeto de </w:t>
      </w:r>
      <w:r w:rsidR="00870AE3" w:rsidRPr="00870A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Lei</w:t>
      </w:r>
      <w:r w:rsidR="00870AE3" w:rsidRPr="00B01D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nº 028/2017, </w:t>
      </w:r>
      <w:r w:rsidR="00870AE3" w:rsidRPr="00870A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passa a vigorar com a seguinte redação:</w:t>
      </w:r>
    </w:p>
    <w:p w:rsidR="00870AE3" w:rsidRPr="00B01D53" w:rsidRDefault="00B01D53" w:rsidP="009F202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“Parágrafo único:</w:t>
      </w:r>
      <w:r w:rsidR="00870AE3" w:rsidRPr="00870A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="00870AE3" w:rsidRPr="00B01D5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A notificação e/ou ato de infração, expedida pela autoridade competente, deverá observar os requisitos mínimos constan</w:t>
      </w:r>
      <w:r w:rsidR="006B0CEC" w:rsidRPr="00B01D5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tes da Lei Municipal nº3204/2013, que regula o processo administrativo no âmbito da administração pública, especialmente no que se refere </w:t>
      </w:r>
      <w:proofErr w:type="gramStart"/>
      <w:r w:rsidR="006B0CEC" w:rsidRPr="00B01D5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a</w:t>
      </w:r>
      <w:proofErr w:type="gramEnd"/>
      <w:r w:rsidR="006B0CEC" w:rsidRPr="00B01D5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 motivação do ato, com indicação dos fatos e fundamentos jurídicos</w:t>
      </w:r>
      <w:r w:rsidR="002A13E4" w:rsidRPr="00B01D5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 da infração alegada, basea</w:t>
      </w:r>
      <w:r w:rsidR="006B0CEC" w:rsidRPr="00B01D5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do em </w:t>
      </w:r>
      <w:r w:rsidR="006B0CEC" w:rsidRPr="00B01D5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prov</w:t>
      </w:r>
      <w:r w:rsidR="002A13E4" w:rsidRPr="00B01D5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as concretas e consistentes comprovando a materialidade da infração</w:t>
      </w:r>
      <w:r w:rsidR="004761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 xml:space="preserve"> com identificação do agente e sua relação com o estabelecimento notificado</w:t>
      </w:r>
      <w:r w:rsidR="006B0CEC" w:rsidRPr="00B01D5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”.</w:t>
      </w:r>
    </w:p>
    <w:p w:rsidR="009F2021" w:rsidRDefault="009F2021" w:rsidP="009F202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Art. </w:t>
      </w:r>
      <w:r w:rsidR="002D57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4</w:t>
      </w:r>
      <w:r w:rsidRPr="00870AE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º. Esta Emenda a</w:t>
      </w:r>
      <w:r w:rsidRPr="006B0CE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Projeto de Lei nº 028/2017, </w:t>
      </w:r>
      <w:r w:rsidRPr="00870AE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entra em vigor no ato de sua publicação.</w:t>
      </w:r>
    </w:p>
    <w:p w:rsidR="00B01D53" w:rsidRDefault="00B01D53" w:rsidP="009F202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B01D53" w:rsidRPr="00870AE3" w:rsidRDefault="00B01D53" w:rsidP="009F202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AE2DF5" w:rsidRDefault="00AE2DF5" w:rsidP="00B01D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70AE3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9F202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870A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5595">
        <w:rPr>
          <w:rFonts w:ascii="Arial" w:eastAsia="Times New Roman" w:hAnsi="Arial" w:cs="Arial"/>
          <w:sz w:val="24"/>
          <w:szCs w:val="24"/>
          <w:lang w:eastAsia="pt-BR"/>
        </w:rPr>
        <w:t>31</w:t>
      </w:r>
      <w:r w:rsidRPr="00870AE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9F2021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Pr="00870AE3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B01D53" w:rsidRDefault="00B01D53" w:rsidP="00B01D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</w:t>
      </w:r>
    </w:p>
    <w:p w:rsidR="00AE2DF5" w:rsidRPr="00B01D53" w:rsidRDefault="00B01D53" w:rsidP="00B01D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Vereadora</w:t>
      </w:r>
      <w:r w:rsidR="009F2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CEC">
        <w:rPr>
          <w:rFonts w:ascii="Arial" w:hAnsi="Arial" w:cs="Arial"/>
          <w:sz w:val="24"/>
          <w:szCs w:val="24"/>
        </w:rPr>
        <w:t>Rosi</w:t>
      </w:r>
      <w:proofErr w:type="spellEnd"/>
      <w:r w:rsidR="006B0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CEC">
        <w:rPr>
          <w:rFonts w:ascii="Arial" w:hAnsi="Arial" w:cs="Arial"/>
          <w:sz w:val="24"/>
          <w:szCs w:val="24"/>
        </w:rPr>
        <w:t>Ecker</w:t>
      </w:r>
      <w:proofErr w:type="spellEnd"/>
      <w:r w:rsidR="006B0CEC">
        <w:rPr>
          <w:rFonts w:ascii="Arial" w:hAnsi="Arial" w:cs="Arial"/>
          <w:sz w:val="24"/>
          <w:szCs w:val="24"/>
        </w:rPr>
        <w:t xml:space="preserve"> Schmitt</w:t>
      </w:r>
    </w:p>
    <w:sectPr w:rsidR="00AE2DF5" w:rsidRPr="00B01D53" w:rsidSect="002D57F9">
      <w:headerReference w:type="default" r:id="rId8"/>
      <w:footerReference w:type="default" r:id="rId9"/>
      <w:pgSz w:w="11906" w:h="16838"/>
      <w:pgMar w:top="1843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6F" w:rsidRDefault="006B736F" w:rsidP="00E87D4A">
      <w:pPr>
        <w:spacing w:after="0" w:line="240" w:lineRule="auto"/>
      </w:pPr>
      <w:r>
        <w:separator/>
      </w:r>
    </w:p>
  </w:endnote>
  <w:endnote w:type="continuationSeparator" w:id="0">
    <w:p w:rsidR="006B736F" w:rsidRDefault="006B736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7A" w:rsidRDefault="00E3027A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3E4EE709" wp14:editId="740206BA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E3027A" w:rsidRDefault="00E3027A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6F" w:rsidRDefault="006B736F" w:rsidP="00E87D4A">
      <w:pPr>
        <w:spacing w:after="0" w:line="240" w:lineRule="auto"/>
      </w:pPr>
      <w:r>
        <w:separator/>
      </w:r>
    </w:p>
  </w:footnote>
  <w:footnote w:type="continuationSeparator" w:id="0">
    <w:p w:rsidR="006B736F" w:rsidRDefault="006B736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7A" w:rsidRPr="00E87D4A" w:rsidRDefault="00E3027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3F0EA7DE" wp14:editId="304ABD5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bCs/>
        <w:color w:val="auto"/>
        <w:sz w:val="22"/>
        <w:szCs w:val="22"/>
        <w:lang w:val="pt-BR"/>
      </w:rPr>
    </w:lvl>
  </w:abstractNum>
  <w:abstractNum w:abstractNumId="1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1EDA"/>
    <w:rsid w:val="00093FDE"/>
    <w:rsid w:val="000B3C58"/>
    <w:rsid w:val="00156C1C"/>
    <w:rsid w:val="00197980"/>
    <w:rsid w:val="00241611"/>
    <w:rsid w:val="002A13E4"/>
    <w:rsid w:val="002A5D00"/>
    <w:rsid w:val="002D57F9"/>
    <w:rsid w:val="00357570"/>
    <w:rsid w:val="00453E60"/>
    <w:rsid w:val="0047613D"/>
    <w:rsid w:val="004A2B21"/>
    <w:rsid w:val="006B0CEC"/>
    <w:rsid w:val="006B736F"/>
    <w:rsid w:val="007165A5"/>
    <w:rsid w:val="00790D64"/>
    <w:rsid w:val="00870AE3"/>
    <w:rsid w:val="008F0853"/>
    <w:rsid w:val="0090288F"/>
    <w:rsid w:val="00921A7E"/>
    <w:rsid w:val="009E6DDE"/>
    <w:rsid w:val="009F2021"/>
    <w:rsid w:val="00A3548C"/>
    <w:rsid w:val="00A90B79"/>
    <w:rsid w:val="00AA5595"/>
    <w:rsid w:val="00AE2DF5"/>
    <w:rsid w:val="00B01D53"/>
    <w:rsid w:val="00B466FD"/>
    <w:rsid w:val="00B92CF2"/>
    <w:rsid w:val="00BB2345"/>
    <w:rsid w:val="00BF7C60"/>
    <w:rsid w:val="00C46E84"/>
    <w:rsid w:val="00DE73CE"/>
    <w:rsid w:val="00E05547"/>
    <w:rsid w:val="00E3027A"/>
    <w:rsid w:val="00E87D4A"/>
    <w:rsid w:val="00EC1451"/>
    <w:rsid w:val="00F0498F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customStyle="1" w:styleId="textopadro">
    <w:name w:val="textopadro"/>
    <w:basedOn w:val="Normal"/>
    <w:rsid w:val="006B0CEC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zh-CN"/>
    </w:rPr>
  </w:style>
  <w:style w:type="paragraph" w:styleId="Corpodetexto">
    <w:name w:val="Body Text"/>
    <w:basedOn w:val="Normal"/>
    <w:link w:val="CorpodetextoChar"/>
    <w:rsid w:val="009F202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character" w:customStyle="1" w:styleId="CorpodetextoChar">
    <w:name w:val="Corpo de texto Char"/>
    <w:basedOn w:val="Fontepargpadro"/>
    <w:link w:val="Corpodetexto"/>
    <w:rsid w:val="009F2021"/>
    <w:rPr>
      <w:rFonts w:ascii="Times New Roman" w:eastAsia="Lucida Sans Unicode" w:hAnsi="Times New Roman" w:cs="Tahoma"/>
      <w:sz w:val="24"/>
      <w:szCs w:val="24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customStyle="1" w:styleId="textopadro">
    <w:name w:val="textopadro"/>
    <w:basedOn w:val="Normal"/>
    <w:rsid w:val="006B0CEC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zh-CN"/>
    </w:rPr>
  </w:style>
  <w:style w:type="paragraph" w:styleId="Corpodetexto">
    <w:name w:val="Body Text"/>
    <w:basedOn w:val="Normal"/>
    <w:link w:val="CorpodetextoChar"/>
    <w:rsid w:val="009F202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character" w:customStyle="1" w:styleId="CorpodetextoChar">
    <w:name w:val="Corpo de texto Char"/>
    <w:basedOn w:val="Fontepargpadro"/>
    <w:link w:val="Corpodetexto"/>
    <w:rsid w:val="009F2021"/>
    <w:rPr>
      <w:rFonts w:ascii="Times New Roman" w:eastAsia="Lucida Sans Unicode" w:hAnsi="Times New Roman" w:cs="Tahoma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2017-08-30T19:17:00Z</cp:lastPrinted>
  <dcterms:created xsi:type="dcterms:W3CDTF">2017-09-04T17:20:00Z</dcterms:created>
  <dcterms:modified xsi:type="dcterms:W3CDTF">2017-09-04T17:20:00Z</dcterms:modified>
</cp:coreProperties>
</file>