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DF5" w:rsidRPr="00FC7611" w:rsidRDefault="00AE2DF5" w:rsidP="00AE2D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FC761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C7611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 xml:space="preserve">EMENDA </w:t>
      </w:r>
      <w:r w:rsidR="00E3027A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>MODIFICATIVA</w:t>
      </w:r>
      <w:r w:rsidRPr="00FC7611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 xml:space="preserve"> 001/2017 – PL 0</w:t>
      </w:r>
      <w:r w:rsidR="00E3027A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>20</w:t>
      </w:r>
      <w:r w:rsidRPr="00FC7611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>/2017</w:t>
      </w: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AE2DF5" w:rsidRPr="00FC7611" w:rsidTr="00E3027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E2DF5" w:rsidRPr="00FC7611" w:rsidRDefault="00AE2DF5" w:rsidP="00E3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pt-BR"/>
              </w:rPr>
            </w:pPr>
          </w:p>
        </w:tc>
      </w:tr>
    </w:tbl>
    <w:p w:rsidR="00AE2DF5" w:rsidRPr="00FC7611" w:rsidRDefault="00AE2DF5" w:rsidP="00AE2DF5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AE2DF5" w:rsidRPr="00FC7611" w:rsidTr="00E3027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E2DF5" w:rsidRPr="00FC7611" w:rsidRDefault="00AE2DF5" w:rsidP="00E3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AE2DF5" w:rsidRPr="00FC7611" w:rsidRDefault="00AE2DF5" w:rsidP="00AE2DF5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5"/>
        <w:gridCol w:w="141"/>
      </w:tblGrid>
      <w:tr w:rsidR="00AE2DF5" w:rsidRPr="00FC7611" w:rsidTr="00E3027A">
        <w:trPr>
          <w:tblCellSpacing w:w="15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E2DF5" w:rsidRPr="00FC7611" w:rsidRDefault="00AE2DF5" w:rsidP="00E3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E2DF5" w:rsidRPr="00FC7611" w:rsidRDefault="00AE2DF5" w:rsidP="00E3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E2DF5" w:rsidRPr="00FC7611" w:rsidTr="00E3027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E2DF5" w:rsidRPr="00FC7611" w:rsidRDefault="00AE2DF5" w:rsidP="00E3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AE2DF5" w:rsidRPr="00FC7611" w:rsidRDefault="00AE2DF5" w:rsidP="00E3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AE2DF5" w:rsidRPr="00FC7611" w:rsidRDefault="00AE2DF5" w:rsidP="00AE2D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7611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 Presidente:</w:t>
      </w:r>
    </w:p>
    <w:p w:rsidR="00AE2DF5" w:rsidRPr="00FC7611" w:rsidRDefault="00AE2DF5" w:rsidP="00AE2D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761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Senhores Vereadores:</w:t>
      </w:r>
    </w:p>
    <w:p w:rsidR="00E3027A" w:rsidRDefault="00AE2DF5" w:rsidP="00E3027A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C76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Justifica-se a apresentação desta Emenda </w:t>
      </w:r>
      <w:r w:rsidR="00E3027A">
        <w:rPr>
          <w:rFonts w:ascii="Times New Roman" w:eastAsia="Times New Roman" w:hAnsi="Times New Roman" w:cs="Times New Roman"/>
          <w:sz w:val="24"/>
          <w:szCs w:val="24"/>
          <w:lang w:eastAsia="pt-BR"/>
        </w:rPr>
        <w:t>Modif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="00E3027A">
        <w:rPr>
          <w:rFonts w:ascii="Times New Roman" w:eastAsia="Times New Roman" w:hAnsi="Times New Roman" w:cs="Times New Roman"/>
          <w:sz w:val="24"/>
          <w:szCs w:val="24"/>
          <w:lang w:eastAsia="pt-BR"/>
        </w:rPr>
        <w:t>cati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va</w:t>
      </w:r>
      <w:r w:rsidRPr="00FC76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haja vista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que o PL 0</w:t>
      </w:r>
      <w:r w:rsidR="00E3027A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/2017, que “</w:t>
      </w:r>
      <w:r w:rsidR="00E3027A" w:rsidRPr="00E3027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Dispõe sobre a obrigatoriedade de as agências bancárias públicas e privadas e as cooperativas de crédito com sede no Município de Gramado </w:t>
      </w:r>
      <w:proofErr w:type="gramStart"/>
      <w:r w:rsidR="00E3027A" w:rsidRPr="00E3027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contratarem</w:t>
      </w:r>
      <w:proofErr w:type="gramEnd"/>
      <w:r w:rsidR="00E3027A" w:rsidRPr="00E3027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vigilância armadas durante o funcionamento integral da sala de autoatendimento, inclusive nos finais de semana e feriados, e dá outras providências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”</w:t>
      </w:r>
      <w:r w:rsidR="00E3027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:rsidR="00AE2DF5" w:rsidRDefault="00E3027A" w:rsidP="00E3027A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PLL 20/2017 </w:t>
      </w:r>
      <w:r w:rsidR="00AE2DF5" w:rsidRPr="00454D39"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 xml:space="preserve">objetiva </w:t>
      </w:r>
      <w:r w:rsidRPr="00E3027A"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 xml:space="preserve">ampliar as condições de segurança para os usuários e funcionários dos bancos e cooperativas de crédito, buscando preservar a integridade física dos que se utilizam dos serviços bancários, diante da crise de violência que abalam Estados e municípios brasileiros. </w:t>
      </w:r>
    </w:p>
    <w:p w:rsidR="002A5D00" w:rsidRPr="00454D39" w:rsidRDefault="002A5D00" w:rsidP="00E3027A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>Contudo, constou, equivocadamente, no art. 3º do referido Projeto de Lei, a fixação da pena de multa em “Valor de Referencia Municipal”.</w:t>
      </w:r>
    </w:p>
    <w:p w:rsidR="00AE2DF5" w:rsidRDefault="00AE2DF5" w:rsidP="00093FDE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 xml:space="preserve">Assim, </w:t>
      </w:r>
      <w:r w:rsidR="00E3027A"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 xml:space="preserve">a modificação do </w:t>
      </w:r>
      <w:r w:rsidR="00BF7C60"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 xml:space="preserve">inciso II, do </w:t>
      </w:r>
      <w:r w:rsidR="00E3027A"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>art. 3º, passando a vigorar em valores em moeda corrente é medida que se im</w:t>
      </w:r>
      <w:r w:rsidR="002A5D00"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>põe, tendo em vista a informação obtida no Parecer Jurídico da Procuradoria desta Casa Legislativa</w:t>
      </w:r>
      <w:r w:rsidR="00E3027A"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 xml:space="preserve"> de que não existem </w:t>
      </w:r>
      <w:r w:rsidR="002A5D00"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>“V</w:t>
      </w:r>
      <w:r w:rsidR="00E3027A"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 xml:space="preserve">alores de </w:t>
      </w:r>
      <w:r w:rsidR="002A5D00"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>R</w:t>
      </w:r>
      <w:r w:rsidR="00E3027A"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 xml:space="preserve">eferência </w:t>
      </w:r>
      <w:r w:rsidR="002A5D00"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>M</w:t>
      </w:r>
      <w:r w:rsidR="00E3027A"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>unicipal</w:t>
      </w:r>
      <w:r w:rsidR="002A5D00"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>”</w:t>
      </w:r>
      <w:r w:rsidR="00E3027A"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 xml:space="preserve"> no município de Gramado</w:t>
      </w:r>
      <w:r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  <w:t>.</w:t>
      </w:r>
    </w:p>
    <w:p w:rsidR="00AE2DF5" w:rsidRDefault="00AE2DF5" w:rsidP="00AE2DF5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76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Câmara Municipal de Gramado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E3027A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FC76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E3027A">
        <w:rPr>
          <w:rFonts w:ascii="Times New Roman" w:eastAsia="Times New Roman" w:hAnsi="Times New Roman" w:cs="Times New Roman"/>
          <w:sz w:val="24"/>
          <w:szCs w:val="24"/>
          <w:lang w:eastAsia="pt-BR"/>
        </w:rPr>
        <w:t>julho</w:t>
      </w:r>
      <w:r w:rsidRPr="00FC76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FC761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E2DF5" w:rsidRPr="00454D39" w:rsidRDefault="00AE2DF5" w:rsidP="00AE2DF5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</w:pPr>
    </w:p>
    <w:p w:rsidR="00AE2DF5" w:rsidRDefault="00AE2DF5" w:rsidP="00E3027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Everton Michaelsen</w:t>
      </w:r>
    </w:p>
    <w:p w:rsidR="00AE2DF5" w:rsidRPr="00454D39" w:rsidRDefault="00AE2DF5" w:rsidP="00AE2D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 w:bidi="pt-BR"/>
        </w:rPr>
      </w:pPr>
    </w:p>
    <w:p w:rsidR="00AE2DF5" w:rsidRPr="00FC7611" w:rsidRDefault="00AE2DF5" w:rsidP="00AE2DF5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0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"/>
        <w:gridCol w:w="110"/>
        <w:gridCol w:w="3011"/>
        <w:gridCol w:w="991"/>
        <w:gridCol w:w="2010"/>
        <w:gridCol w:w="1277"/>
        <w:gridCol w:w="2040"/>
      </w:tblGrid>
      <w:tr w:rsidR="00AE2DF5" w:rsidRPr="00FC7611" w:rsidTr="00E3027A">
        <w:trPr>
          <w:tblCellSpacing w:w="0" w:type="dxa"/>
          <w:jc w:val="center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2DF5" w:rsidRPr="00FC3CD5" w:rsidRDefault="00AE2DF5" w:rsidP="00E302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2DF5" w:rsidRPr="00FC3CD5" w:rsidRDefault="00AE2DF5" w:rsidP="00E302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2DF5" w:rsidRPr="00FC3CD5" w:rsidRDefault="00AE2DF5" w:rsidP="00E302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E2DF5" w:rsidRPr="00FC3CD5" w:rsidRDefault="00AE2DF5" w:rsidP="00E302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E2DF5" w:rsidRPr="00FC3CD5" w:rsidRDefault="00AE2DF5" w:rsidP="00E302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AE2DF5" w:rsidRPr="00FC3CD5" w:rsidRDefault="00AE2DF5" w:rsidP="00E302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AE2DF5" w:rsidRPr="00FC3CD5" w:rsidRDefault="00AE2DF5" w:rsidP="00E302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2DF5" w:rsidRDefault="00AE2DF5" w:rsidP="00AE2DF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E2DF5" w:rsidRDefault="00AE2DF5" w:rsidP="00AE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AE2DF5" w:rsidRDefault="00AE2DF5" w:rsidP="00AE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AE2DF5" w:rsidRDefault="00AE2DF5" w:rsidP="00AE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AE2DF5" w:rsidRDefault="00AE2DF5" w:rsidP="00AE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</w:p>
    <w:p w:rsidR="00AE2DF5" w:rsidRDefault="00AE2DF5" w:rsidP="00AE2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</w:pPr>
      <w:r w:rsidRPr="00FC7611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 xml:space="preserve">EMENDA </w:t>
      </w:r>
      <w:r w:rsidR="00E3027A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>MODIFICATIVA</w:t>
      </w:r>
      <w:r w:rsidRPr="00FC7611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 xml:space="preserve"> 001/2017 – PL</w:t>
      </w:r>
      <w:r w:rsidR="00E3027A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>L</w:t>
      </w:r>
      <w:r w:rsidRPr="00FC7611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 xml:space="preserve"> 0</w:t>
      </w:r>
      <w:r w:rsidR="00E3027A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>20</w:t>
      </w:r>
      <w:r w:rsidRPr="00FC7611">
        <w:rPr>
          <w:rFonts w:ascii="Times New Roman" w:eastAsia="Times New Roman" w:hAnsi="Times New Roman" w:cs="Times New Roman"/>
          <w:b/>
          <w:bCs/>
          <w:sz w:val="28"/>
          <w:szCs w:val="24"/>
          <w:lang w:eastAsia="pt-BR"/>
        </w:rPr>
        <w:t>/2017</w:t>
      </w:r>
    </w:p>
    <w:p w:rsidR="00AE2DF5" w:rsidRPr="00FC7611" w:rsidRDefault="00AE2DF5" w:rsidP="00AE2D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4957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7"/>
        <w:gridCol w:w="2957"/>
      </w:tblGrid>
      <w:tr w:rsidR="00AE2DF5" w:rsidRPr="00FC7611" w:rsidTr="00E3027A">
        <w:trPr>
          <w:tblCellSpacing w:w="15" w:type="dxa"/>
        </w:trPr>
        <w:tc>
          <w:tcPr>
            <w:tcW w:w="3404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2DF5" w:rsidRPr="00FC7611" w:rsidRDefault="00AE2DF5" w:rsidP="00E3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43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2DF5" w:rsidRPr="00FC7611" w:rsidRDefault="00E3027A" w:rsidP="00BF7C6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Modifica</w:t>
            </w:r>
            <w:r w:rsidR="00AE2DF5" w:rsidRPr="00FC761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-se o </w:t>
            </w:r>
            <w:r w:rsidR="00AE2D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inciso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II</w:t>
            </w:r>
            <w:r w:rsidR="00AE2D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do art.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3º</w:t>
            </w:r>
            <w:r w:rsidR="00AE2D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</w:t>
            </w:r>
            <w:r w:rsidR="00AE2D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AE2DF5" w:rsidRPr="00FC761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Projeto de Lei</w:t>
            </w:r>
            <w:r w:rsidR="00BF7C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 Legislativo</w:t>
            </w:r>
            <w:r w:rsidR="00AE2DF5" w:rsidRPr="00FC761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nº. 0</w:t>
            </w:r>
            <w:r w:rsidR="00BF7C6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</w:t>
            </w:r>
            <w:r w:rsidR="00AE2DF5" w:rsidRPr="00FC761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/201</w:t>
            </w:r>
            <w:r w:rsidR="00AE2DF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</w:t>
            </w:r>
            <w:r w:rsidR="00AE2DF5" w:rsidRPr="00FC761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AE2DF5" w:rsidRPr="00FC7611" w:rsidTr="00E3027A">
        <w:trPr>
          <w:tblCellSpacing w:w="15" w:type="dxa"/>
        </w:trPr>
        <w:tc>
          <w:tcPr>
            <w:tcW w:w="3404" w:type="pct"/>
            <w:vAlign w:val="center"/>
            <w:hideMark/>
          </w:tcPr>
          <w:p w:rsidR="00AE2DF5" w:rsidRPr="00FC7611" w:rsidRDefault="00AE2DF5" w:rsidP="00E3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43" w:type="pct"/>
            <w:vAlign w:val="center"/>
            <w:hideMark/>
          </w:tcPr>
          <w:p w:rsidR="00AE2DF5" w:rsidRPr="00FC7611" w:rsidRDefault="00AE2DF5" w:rsidP="00E302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AE2DF5" w:rsidRPr="00FC7611" w:rsidRDefault="00AE2DF5" w:rsidP="00AE2D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E2DF5" w:rsidRDefault="00AE2DF5" w:rsidP="00AE2DF5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 w:rsidRPr="00FC761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Modifica-se o </w:t>
      </w:r>
      <w:r w:rsidR="00BF7C6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inciso II, do art. 3º,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</w:t>
      </w:r>
      <w:r w:rsidRPr="00FC761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passando a vigorar com a seguinte redação:</w:t>
      </w:r>
    </w:p>
    <w:p w:rsidR="00BF7C60" w:rsidRDefault="00BF7C60" w:rsidP="00BF7C6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C60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 As agências bancárias e as cooperativas de crédito que descumprirem os dispositivos contidos nesta Lei ficarão sujeitas às seguintes penalidades:</w:t>
      </w:r>
    </w:p>
    <w:p w:rsidR="00BF7C60" w:rsidRPr="00BF7C60" w:rsidRDefault="00BF7C60" w:rsidP="00BF7C6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(...)</w:t>
      </w:r>
    </w:p>
    <w:p w:rsidR="00BF7C60" w:rsidRPr="00BF7C60" w:rsidRDefault="00BF7C60" w:rsidP="00BF7C60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7C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II - multa: persistindo a infração, será aplicada multa no valor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R$ </w:t>
      </w:r>
      <w:r w:rsidR="002A5D00">
        <w:rPr>
          <w:rFonts w:ascii="Times New Roman" w:eastAsia="Times New Roman" w:hAnsi="Times New Roman" w:cs="Times New Roman"/>
          <w:sz w:val="24"/>
          <w:szCs w:val="24"/>
          <w:lang w:eastAsia="pt-BR"/>
        </w:rPr>
        <w:t>10.000,00 (dez mil reais)</w:t>
      </w:r>
      <w:r w:rsidRPr="00BF7C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não havendo a regularização, no prazo de até 30 (trinta) dias, será aplicada uma segunda multa, no valor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R$ </w:t>
      </w:r>
      <w:r w:rsidR="002A5D00">
        <w:rPr>
          <w:rFonts w:ascii="Times New Roman" w:eastAsia="Times New Roman" w:hAnsi="Times New Roman" w:cs="Times New Roman"/>
          <w:sz w:val="24"/>
          <w:szCs w:val="24"/>
          <w:lang w:eastAsia="pt-BR"/>
        </w:rPr>
        <w:t>20.000,00 (vinte mil reais)</w:t>
      </w:r>
      <w:r w:rsidRPr="00BF7C60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AE2DF5" w:rsidRDefault="00BF7C60" w:rsidP="00AE2DF5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>(...)</w:t>
      </w:r>
    </w:p>
    <w:p w:rsidR="00AE2DF5" w:rsidRDefault="00AE2DF5" w:rsidP="00AE2DF5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C76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Câmara Municipal de Gramado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BF7C60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FC76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BF7C60">
        <w:rPr>
          <w:rFonts w:ascii="Times New Roman" w:eastAsia="Times New Roman" w:hAnsi="Times New Roman" w:cs="Times New Roman"/>
          <w:sz w:val="24"/>
          <w:szCs w:val="24"/>
          <w:lang w:eastAsia="pt-BR"/>
        </w:rPr>
        <w:t>Julho</w:t>
      </w:r>
      <w:r w:rsidRPr="00FC761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FC761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E2DF5" w:rsidRDefault="00AE2DF5" w:rsidP="00AE2DF5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65A5" w:rsidRPr="00FC7611" w:rsidRDefault="007165A5" w:rsidP="00AE2DF5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AE2DF5" w:rsidRDefault="00AE2DF5" w:rsidP="00BF7C6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Everton Michaelsen</w:t>
      </w:r>
    </w:p>
    <w:p w:rsidR="00AE2DF5" w:rsidRPr="00FC7611" w:rsidRDefault="00AE2DF5" w:rsidP="00AE2DF5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E2DF5" w:rsidRPr="00FC7611" w:rsidRDefault="00AE2DF5" w:rsidP="00AE2D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1"/>
        <w:gridCol w:w="1765"/>
        <w:gridCol w:w="1972"/>
        <w:gridCol w:w="1766"/>
        <w:gridCol w:w="1972"/>
      </w:tblGrid>
      <w:tr w:rsidR="00AE2DF5" w:rsidRPr="00FC7611" w:rsidTr="00E3027A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2DF5" w:rsidRPr="00FC7611" w:rsidRDefault="00AE2DF5" w:rsidP="00E3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E2DF5" w:rsidRPr="00FC7611" w:rsidRDefault="00AE2DF5" w:rsidP="00E3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E2DF5" w:rsidRPr="00FC7611" w:rsidRDefault="00AE2DF5" w:rsidP="00E30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E2DF5" w:rsidRPr="00FC7611" w:rsidRDefault="00AE2DF5" w:rsidP="00E3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E2DF5" w:rsidRPr="00FC7611" w:rsidRDefault="00AE2DF5" w:rsidP="00E30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AE2DF5" w:rsidRPr="00FC7611" w:rsidRDefault="00AE2DF5" w:rsidP="00AE2DF5">
      <w:pPr>
        <w:rPr>
          <w:rFonts w:ascii="Times New Roman" w:hAnsi="Times New Roman" w:cs="Times New Roman"/>
          <w:sz w:val="24"/>
          <w:szCs w:val="24"/>
        </w:rPr>
      </w:pPr>
    </w:p>
    <w:p w:rsidR="00EC1451" w:rsidRPr="000B3C58" w:rsidRDefault="00EC1451" w:rsidP="000B3C58"/>
    <w:sectPr w:rsidR="00EC1451" w:rsidRPr="000B3C58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547" w:rsidRDefault="00E05547" w:rsidP="00E87D4A">
      <w:pPr>
        <w:spacing w:after="0" w:line="240" w:lineRule="auto"/>
      </w:pPr>
      <w:r>
        <w:separator/>
      </w:r>
    </w:p>
  </w:endnote>
  <w:endnote w:type="continuationSeparator" w:id="0">
    <w:p w:rsidR="00E05547" w:rsidRDefault="00E0554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27A" w:rsidRDefault="00E3027A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E3027A" w:rsidRDefault="00E3027A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547" w:rsidRDefault="00E05547" w:rsidP="00E87D4A">
      <w:pPr>
        <w:spacing w:after="0" w:line="240" w:lineRule="auto"/>
      </w:pPr>
      <w:r>
        <w:separator/>
      </w:r>
    </w:p>
  </w:footnote>
  <w:footnote w:type="continuationSeparator" w:id="0">
    <w:p w:rsidR="00E05547" w:rsidRDefault="00E0554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27A" w:rsidRPr="00E87D4A" w:rsidRDefault="00E3027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93FDE"/>
    <w:rsid w:val="000B3C58"/>
    <w:rsid w:val="00156C1C"/>
    <w:rsid w:val="00241611"/>
    <w:rsid w:val="002A5D00"/>
    <w:rsid w:val="00453E60"/>
    <w:rsid w:val="007165A5"/>
    <w:rsid w:val="008F0853"/>
    <w:rsid w:val="0090288F"/>
    <w:rsid w:val="00921A7E"/>
    <w:rsid w:val="00A3548C"/>
    <w:rsid w:val="00A90B79"/>
    <w:rsid w:val="00AE2DF5"/>
    <w:rsid w:val="00B466FD"/>
    <w:rsid w:val="00BB2345"/>
    <w:rsid w:val="00BF7C60"/>
    <w:rsid w:val="00C46E84"/>
    <w:rsid w:val="00DE73CE"/>
    <w:rsid w:val="00E05547"/>
    <w:rsid w:val="00E3027A"/>
    <w:rsid w:val="00E87D4A"/>
    <w:rsid w:val="00EC1451"/>
    <w:rsid w:val="00F450CC"/>
    <w:rsid w:val="00F853B7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312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Gerson</cp:lastModifiedBy>
  <cp:revision>4</cp:revision>
  <cp:lastPrinted>2017-07-06T17:11:00Z</cp:lastPrinted>
  <dcterms:created xsi:type="dcterms:W3CDTF">2017-07-05T17:29:00Z</dcterms:created>
  <dcterms:modified xsi:type="dcterms:W3CDTF">2017-07-06T17:14:00Z</dcterms:modified>
</cp:coreProperties>
</file>